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A7A65F"/>
    <w:p w14:paraId="0AEFB17F">
      <w:pPr>
        <w:pStyle w:val="2"/>
        <w:widowControl/>
        <w:spacing w:line="240" w:lineRule="atLeast"/>
        <w:jc w:val="center"/>
        <w:rPr>
          <w:rFonts w:ascii="宋体" w:hAnsi="宋体" w:eastAsia="宋体"/>
          <w:bCs/>
          <w:kern w:val="2"/>
          <w:sz w:val="44"/>
          <w:szCs w:val="44"/>
        </w:rPr>
      </w:pPr>
      <w:r>
        <w:rPr>
          <w:rFonts w:hint="eastAsia" w:ascii="宋体" w:hAnsi="宋体" w:eastAsia="宋体"/>
          <w:bCs/>
          <w:kern w:val="2"/>
          <w:sz w:val="44"/>
          <w:szCs w:val="44"/>
        </w:rPr>
        <w:t>JGXY-20</w:t>
      </w:r>
      <w:r>
        <w:rPr>
          <w:rFonts w:ascii="宋体" w:hAnsi="宋体" w:eastAsia="宋体"/>
          <w:bCs/>
          <w:kern w:val="2"/>
          <w:sz w:val="44"/>
          <w:szCs w:val="44"/>
        </w:rPr>
        <w:t>26</w:t>
      </w:r>
      <w:r>
        <w:rPr>
          <w:rFonts w:hint="eastAsia" w:ascii="宋体" w:hAnsi="宋体" w:eastAsia="宋体"/>
          <w:bCs/>
          <w:kern w:val="2"/>
          <w:sz w:val="44"/>
          <w:szCs w:val="44"/>
        </w:rPr>
        <w:t>-0</w:t>
      </w:r>
      <w:r>
        <w:rPr>
          <w:rFonts w:hint="eastAsia" w:ascii="宋体" w:hAnsi="宋体" w:eastAsia="宋体"/>
          <w:bCs/>
          <w:kern w:val="2"/>
          <w:sz w:val="44"/>
          <w:szCs w:val="44"/>
          <w:lang w:val="en-US" w:eastAsia="zh-CN"/>
        </w:rPr>
        <w:t>22</w:t>
      </w:r>
      <w:bookmarkStart w:id="0" w:name="_GoBack"/>
      <w:bookmarkEnd w:id="0"/>
      <w:r>
        <w:rPr>
          <w:rFonts w:hint="eastAsia" w:ascii="宋体" w:hAnsi="宋体" w:eastAsia="宋体"/>
          <w:bCs/>
          <w:kern w:val="2"/>
          <w:sz w:val="44"/>
          <w:szCs w:val="44"/>
        </w:rPr>
        <w:t>店面招租项目招租公告</w:t>
      </w:r>
    </w:p>
    <w:p w14:paraId="25DE3F5C">
      <w:pPr>
        <w:spacing w:before="156" w:beforeLines="50" w:line="400" w:lineRule="exact"/>
        <w:ind w:right="420" w:firstLine="480" w:firstLineChars="200"/>
        <w:jc w:val="left"/>
        <w:rPr>
          <w:rFonts w:ascii="宋体" w:hAnsi="宋体" w:eastAsia="宋体" w:cs="Times New Roman"/>
          <w:sz w:val="24"/>
        </w:rPr>
      </w:pPr>
      <w:r>
        <w:rPr>
          <w:rFonts w:hint="eastAsia" w:ascii="宋体" w:hAnsi="宋体" w:eastAsia="宋体" w:cs="Times New Roman"/>
          <w:sz w:val="24"/>
        </w:rPr>
        <w:t>我校本着公开、公平、公正、诚信的原则，决定将</w:t>
      </w:r>
      <w:r>
        <w:rPr>
          <w:rFonts w:hint="eastAsia" w:ascii="宋体" w:hAnsi="宋体"/>
          <w:sz w:val="24"/>
          <w:lang w:val="en-US" w:eastAsia="zh-CN"/>
        </w:rPr>
        <w:t>学术交流中心2号</w:t>
      </w:r>
      <w:r>
        <w:rPr>
          <w:rFonts w:hint="eastAsia" w:ascii="宋体" w:hAnsi="宋体" w:eastAsia="宋体" w:cs="Times New Roman"/>
          <w:sz w:val="24"/>
        </w:rPr>
        <w:t>店面、</w:t>
      </w:r>
      <w:r>
        <w:rPr>
          <w:rFonts w:hint="eastAsia" w:ascii="宋体" w:hAnsi="宋体"/>
          <w:sz w:val="24"/>
          <w:lang w:val="en-US" w:eastAsia="zh-CN"/>
        </w:rPr>
        <w:t>丰庭1架空层1号</w:t>
      </w:r>
      <w:r>
        <w:rPr>
          <w:rFonts w:hint="eastAsia" w:ascii="宋体" w:hAnsi="宋体"/>
          <w:sz w:val="24"/>
        </w:rPr>
        <w:t>店面</w:t>
      </w:r>
      <w:r>
        <w:rPr>
          <w:rFonts w:hint="eastAsia" w:ascii="宋体" w:hAnsi="宋体" w:eastAsia="宋体" w:cs="Times New Roman"/>
          <w:sz w:val="24"/>
        </w:rPr>
        <w:t>向社会公开招租。</w:t>
      </w:r>
    </w:p>
    <w:p w14:paraId="741951D6">
      <w:pPr>
        <w:spacing w:before="156" w:beforeLines="50" w:line="400" w:lineRule="exact"/>
        <w:ind w:right="420"/>
        <w:jc w:val="left"/>
        <w:rPr>
          <w:rFonts w:ascii="宋体" w:hAnsi="宋体" w:eastAsia="宋体" w:cs="Times New Roman"/>
          <w:sz w:val="24"/>
        </w:rPr>
      </w:pPr>
      <w:r>
        <w:rPr>
          <w:rFonts w:hint="eastAsia" w:ascii="宋体" w:hAnsi="宋体" w:eastAsia="宋体" w:cs="Times New Roman"/>
          <w:sz w:val="24"/>
        </w:rPr>
        <w:t>一、招租项目：</w:t>
      </w:r>
    </w:p>
    <w:p w14:paraId="51C68084">
      <w:pPr>
        <w:spacing w:before="156" w:beforeLines="50" w:line="400" w:lineRule="exact"/>
        <w:ind w:right="420"/>
        <w:jc w:val="left"/>
        <w:rPr>
          <w:rFonts w:ascii="宋体" w:hAnsi="宋体" w:eastAsia="宋体" w:cs="Times New Roman"/>
          <w:sz w:val="24"/>
        </w:rPr>
      </w:pPr>
      <w:r>
        <w:rPr>
          <w:rFonts w:hint="eastAsia" w:ascii="宋体" w:hAnsi="宋体" w:eastAsia="宋体" w:cs="Times New Roman"/>
          <w:sz w:val="24"/>
        </w:rPr>
        <w:t>合同包一：</w:t>
      </w:r>
      <w:r>
        <w:rPr>
          <w:rFonts w:hint="eastAsia" w:ascii="宋体" w:hAnsi="宋体"/>
          <w:sz w:val="24"/>
          <w:lang w:val="en-US" w:eastAsia="zh-CN"/>
        </w:rPr>
        <w:t>学术交流中心2号</w:t>
      </w:r>
      <w:r>
        <w:rPr>
          <w:rFonts w:hint="eastAsia" w:ascii="宋体" w:hAnsi="宋体" w:eastAsia="宋体" w:cs="Times New Roman"/>
          <w:sz w:val="24"/>
        </w:rPr>
        <w:t>店面，面积约</w:t>
      </w:r>
      <w:r>
        <w:rPr>
          <w:rFonts w:hint="eastAsia" w:ascii="宋体" w:hAnsi="宋体" w:eastAsia="宋体" w:cs="Times New Roman"/>
          <w:sz w:val="24"/>
          <w:lang w:val="en-US" w:eastAsia="zh-CN"/>
        </w:rPr>
        <w:t>37.5</w:t>
      </w:r>
      <w:r>
        <w:rPr>
          <w:rFonts w:hint="eastAsia" w:ascii="宋体" w:hAnsi="宋体" w:eastAsia="宋体" w:cs="Times New Roman"/>
          <w:sz w:val="24"/>
        </w:rPr>
        <w:t>平方米；</w:t>
      </w:r>
    </w:p>
    <w:p w14:paraId="51D59136">
      <w:pPr>
        <w:spacing w:before="156" w:beforeLines="50" w:line="400" w:lineRule="exact"/>
        <w:ind w:right="420"/>
        <w:jc w:val="left"/>
        <w:rPr>
          <w:rFonts w:ascii="宋体" w:hAnsi="宋体" w:eastAsia="宋体" w:cs="Times New Roman"/>
          <w:sz w:val="24"/>
        </w:rPr>
      </w:pPr>
      <w:r>
        <w:rPr>
          <w:rFonts w:hint="eastAsia" w:ascii="宋体" w:hAnsi="宋体" w:eastAsia="宋体" w:cs="Times New Roman"/>
          <w:sz w:val="24"/>
        </w:rPr>
        <w:t>合同包二：</w:t>
      </w:r>
      <w:r>
        <w:rPr>
          <w:rFonts w:hint="eastAsia" w:ascii="宋体" w:hAnsi="宋体"/>
          <w:sz w:val="24"/>
          <w:lang w:val="en-US" w:eastAsia="zh-CN"/>
        </w:rPr>
        <w:t>丰庭1架空层1号</w:t>
      </w:r>
      <w:r>
        <w:rPr>
          <w:rFonts w:hint="eastAsia" w:ascii="宋体" w:hAnsi="宋体"/>
          <w:sz w:val="24"/>
        </w:rPr>
        <w:t>店面</w:t>
      </w:r>
      <w:r>
        <w:rPr>
          <w:rFonts w:hint="eastAsia" w:ascii="宋体" w:hAnsi="宋体" w:eastAsia="宋体" w:cs="Times New Roman"/>
          <w:sz w:val="24"/>
        </w:rPr>
        <w:t>，面积约</w:t>
      </w:r>
      <w:r>
        <w:rPr>
          <w:rFonts w:hint="eastAsia" w:ascii="宋体" w:hAnsi="宋体" w:eastAsia="宋体" w:cs="Times New Roman"/>
          <w:sz w:val="24"/>
          <w:lang w:val="en-US" w:eastAsia="zh-CN"/>
        </w:rPr>
        <w:t>50.7</w:t>
      </w:r>
      <w:r>
        <w:rPr>
          <w:rFonts w:hint="eastAsia" w:ascii="宋体" w:hAnsi="宋体" w:eastAsia="宋体" w:cs="Times New Roman"/>
          <w:sz w:val="24"/>
        </w:rPr>
        <w:t>平方米。</w:t>
      </w:r>
    </w:p>
    <w:p w14:paraId="174B4825">
      <w:pPr>
        <w:spacing w:before="156" w:beforeLines="50" w:line="400" w:lineRule="exact"/>
        <w:ind w:right="420"/>
        <w:jc w:val="left"/>
        <w:rPr>
          <w:rFonts w:ascii="宋体" w:hAnsi="宋体" w:eastAsia="宋体" w:cs="Times New Roman"/>
          <w:sz w:val="24"/>
        </w:rPr>
      </w:pPr>
      <w:r>
        <w:rPr>
          <w:rFonts w:hint="eastAsia" w:ascii="宋体" w:hAnsi="宋体" w:eastAsia="宋体" w:cs="Times New Roman"/>
          <w:sz w:val="24"/>
        </w:rPr>
        <w:t>二、招租方式：面向社会公开招租。</w:t>
      </w:r>
    </w:p>
    <w:p w14:paraId="6E21FDB2">
      <w:pPr>
        <w:spacing w:before="156" w:beforeLines="50" w:line="400" w:lineRule="exact"/>
        <w:ind w:right="420"/>
        <w:jc w:val="left"/>
        <w:rPr>
          <w:rFonts w:ascii="宋体" w:hAnsi="宋体" w:eastAsia="宋体" w:cs="Times New Roman"/>
          <w:sz w:val="24"/>
        </w:rPr>
      </w:pPr>
      <w:r>
        <w:rPr>
          <w:rFonts w:hint="eastAsia" w:ascii="宋体" w:hAnsi="宋体" w:eastAsia="宋体" w:cs="Times New Roman"/>
          <w:sz w:val="24"/>
        </w:rPr>
        <w:t>三、评标方式：两个合同包分开评定，通过综合评价，采用合理高价，择优排序中标。</w:t>
      </w:r>
    </w:p>
    <w:p w14:paraId="52968C9B">
      <w:pPr>
        <w:spacing w:before="156" w:beforeLines="50" w:line="400" w:lineRule="exact"/>
        <w:ind w:right="420"/>
        <w:jc w:val="left"/>
        <w:rPr>
          <w:rFonts w:ascii="宋体" w:hAnsi="宋体" w:eastAsia="宋体" w:cs="Times New Roman"/>
          <w:sz w:val="24"/>
        </w:rPr>
      </w:pPr>
      <w:r>
        <w:rPr>
          <w:rFonts w:hint="eastAsia" w:ascii="宋体" w:hAnsi="宋体" w:eastAsia="宋体" w:cs="Times New Roman"/>
          <w:sz w:val="24"/>
        </w:rPr>
        <w:t>四、报名时间和地点：有意者请即日起至</w:t>
      </w:r>
      <w:r>
        <w:rPr>
          <w:rFonts w:ascii="宋体" w:hAnsi="宋体" w:eastAsia="宋体" w:cs="Times New Roman"/>
          <w:sz w:val="24"/>
        </w:rPr>
        <w:t>2026</w:t>
      </w:r>
      <w:r>
        <w:rPr>
          <w:rFonts w:hint="eastAsia" w:ascii="宋体" w:hAnsi="宋体" w:eastAsia="宋体" w:cs="Times New Roman"/>
          <w:sz w:val="24"/>
        </w:rPr>
        <w:t>年</w:t>
      </w:r>
      <w:r>
        <w:rPr>
          <w:rFonts w:hint="eastAsia" w:ascii="宋体" w:hAnsi="宋体" w:eastAsia="宋体" w:cs="Times New Roman"/>
          <w:sz w:val="24"/>
          <w:lang w:val="en-US" w:eastAsia="zh-CN"/>
        </w:rPr>
        <w:t>11</w:t>
      </w:r>
      <w:r>
        <w:rPr>
          <w:rFonts w:hint="eastAsia" w:ascii="宋体" w:hAnsi="宋体" w:eastAsia="宋体" w:cs="Times New Roman"/>
          <w:sz w:val="24"/>
        </w:rPr>
        <w:t>月</w:t>
      </w:r>
      <w:r>
        <w:rPr>
          <w:rFonts w:hint="eastAsia" w:ascii="宋体" w:hAnsi="宋体" w:eastAsia="宋体" w:cs="Times New Roman"/>
          <w:sz w:val="24"/>
          <w:lang w:val="en-US" w:eastAsia="zh-CN"/>
        </w:rPr>
        <w:t>13</w:t>
      </w:r>
      <w:r>
        <w:rPr>
          <w:rFonts w:hint="eastAsia" w:ascii="宋体" w:hAnsi="宋体" w:eastAsia="宋体" w:cs="Times New Roman"/>
          <w:sz w:val="24"/>
        </w:rPr>
        <w:t>日17:30前往漳州校区主楼群</w:t>
      </w:r>
      <w:r>
        <w:rPr>
          <w:rFonts w:ascii="宋体" w:hAnsi="宋体" w:eastAsia="宋体" w:cs="Times New Roman"/>
          <w:sz w:val="24"/>
        </w:rPr>
        <w:t>3</w:t>
      </w:r>
      <w:r>
        <w:rPr>
          <w:rFonts w:hint="eastAsia" w:ascii="宋体" w:hAnsi="宋体" w:eastAsia="宋体" w:cs="Times New Roman"/>
          <w:sz w:val="24"/>
        </w:rPr>
        <w:t>号楼</w:t>
      </w:r>
      <w:r>
        <w:rPr>
          <w:rFonts w:ascii="宋体" w:hAnsi="宋体" w:eastAsia="宋体" w:cs="Times New Roman"/>
          <w:sz w:val="24"/>
        </w:rPr>
        <w:t>9</w:t>
      </w:r>
      <w:r>
        <w:rPr>
          <w:rFonts w:hint="eastAsia" w:ascii="宋体" w:hAnsi="宋体" w:eastAsia="宋体" w:cs="Times New Roman"/>
          <w:sz w:val="24"/>
        </w:rPr>
        <w:t>02室报名，报名联系人：程老师</w:t>
      </w:r>
      <w:r>
        <w:rPr>
          <w:rFonts w:ascii="宋体" w:hAnsi="宋体" w:eastAsia="宋体" w:cs="Times New Roman"/>
          <w:sz w:val="24"/>
        </w:rPr>
        <w:t>0596-6288524</w:t>
      </w:r>
      <w:r>
        <w:rPr>
          <w:rFonts w:hint="eastAsia" w:ascii="宋体" w:hAnsi="宋体" w:eastAsia="宋体" w:cs="Times New Roman"/>
          <w:sz w:val="24"/>
        </w:rPr>
        <w:t>。</w:t>
      </w:r>
    </w:p>
    <w:p w14:paraId="6E0BA4BA">
      <w:pPr>
        <w:spacing w:before="156" w:beforeLines="50" w:line="400" w:lineRule="exact"/>
        <w:ind w:right="420"/>
        <w:jc w:val="left"/>
        <w:rPr>
          <w:rFonts w:ascii="宋体" w:hAnsi="宋体" w:eastAsia="宋体" w:cs="Times New Roman"/>
          <w:sz w:val="24"/>
        </w:rPr>
      </w:pPr>
      <w:r>
        <w:rPr>
          <w:rFonts w:hint="eastAsia" w:ascii="宋体" w:hAnsi="宋体" w:eastAsia="宋体" w:cs="Times New Roman"/>
          <w:sz w:val="24"/>
        </w:rPr>
        <w:t>五、投标报名：凡符合投标人资格要求的企业、个体经营者、自然人均可报名并参与投标。报名时需提交下列资料：</w:t>
      </w:r>
    </w:p>
    <w:p w14:paraId="292DE27E">
      <w:pPr>
        <w:spacing w:before="156" w:beforeLines="50" w:line="400" w:lineRule="exact"/>
        <w:ind w:right="420"/>
        <w:jc w:val="left"/>
        <w:rPr>
          <w:rFonts w:ascii="宋体" w:hAnsi="宋体" w:eastAsia="宋体" w:cs="Times New Roman"/>
          <w:sz w:val="24"/>
        </w:rPr>
      </w:pPr>
      <w:r>
        <w:rPr>
          <w:rFonts w:ascii="宋体" w:hAnsi="宋体" w:eastAsia="宋体" w:cs="Times New Roman"/>
          <w:sz w:val="24"/>
        </w:rPr>
        <w:t>1.</w:t>
      </w:r>
      <w:r>
        <w:rPr>
          <w:rFonts w:hint="eastAsia" w:ascii="宋体" w:hAnsi="宋体" w:eastAsia="宋体" w:cs="Times New Roman"/>
          <w:sz w:val="24"/>
        </w:rPr>
        <w:t>身份证（参加投标的企业法人或个体经营者的第一负责人）。</w:t>
      </w:r>
    </w:p>
    <w:p w14:paraId="442E5C71">
      <w:pPr>
        <w:spacing w:before="156" w:beforeLines="50" w:line="400" w:lineRule="exact"/>
        <w:ind w:right="420"/>
        <w:jc w:val="left"/>
        <w:rPr>
          <w:rFonts w:ascii="宋体" w:hAnsi="宋体" w:eastAsia="宋体" w:cs="Times New Roman"/>
          <w:sz w:val="24"/>
        </w:rPr>
      </w:pPr>
      <w:r>
        <w:rPr>
          <w:rFonts w:ascii="宋体" w:hAnsi="宋体" w:eastAsia="宋体" w:cs="Times New Roman"/>
          <w:sz w:val="24"/>
        </w:rPr>
        <w:t>2.</w:t>
      </w:r>
      <w:r>
        <w:rPr>
          <w:rFonts w:hint="eastAsia" w:ascii="宋体" w:hAnsi="宋体" w:eastAsia="宋体" w:cs="Times New Roman"/>
          <w:sz w:val="24"/>
        </w:rPr>
        <w:t>有效的企业法人（个体经营）营业执照，提交原件（验收后当场退还）和复印件。如果是委托报名，需同时提供由法人代表签具的委托代理证书和被委托人身份证的原件和复印件。</w:t>
      </w:r>
    </w:p>
    <w:p w14:paraId="04D31689">
      <w:pPr>
        <w:spacing w:before="156" w:beforeLines="50" w:line="400" w:lineRule="exact"/>
        <w:ind w:right="420"/>
        <w:jc w:val="left"/>
        <w:rPr>
          <w:rFonts w:ascii="宋体" w:hAnsi="宋体" w:eastAsia="宋体" w:cs="Times New Roman"/>
          <w:sz w:val="24"/>
        </w:rPr>
      </w:pPr>
      <w:r>
        <w:rPr>
          <w:rFonts w:ascii="宋体" w:hAnsi="宋体" w:eastAsia="宋体" w:cs="Times New Roman"/>
          <w:sz w:val="24"/>
        </w:rPr>
        <w:t>3.</w:t>
      </w:r>
      <w:r>
        <w:rPr>
          <w:rFonts w:hint="eastAsia" w:ascii="宋体" w:hAnsi="宋体" w:eastAsia="宋体" w:cs="Times New Roman"/>
          <w:sz w:val="24"/>
        </w:rPr>
        <w:t>报名时必须明确经营项目，经招标人审批通过后方可参加竞标。</w:t>
      </w:r>
    </w:p>
    <w:p w14:paraId="0D67D8EE">
      <w:pPr>
        <w:spacing w:before="156" w:beforeLines="50" w:line="400" w:lineRule="exact"/>
        <w:ind w:right="420"/>
        <w:jc w:val="left"/>
        <w:rPr>
          <w:rFonts w:ascii="宋体" w:hAnsi="宋体" w:eastAsia="宋体" w:cs="Times New Roman"/>
          <w:sz w:val="24"/>
        </w:rPr>
      </w:pPr>
      <w:r>
        <w:rPr>
          <w:rFonts w:ascii="宋体" w:hAnsi="宋体" w:eastAsia="宋体" w:cs="Times New Roman"/>
          <w:sz w:val="24"/>
        </w:rPr>
        <w:t>4.</w:t>
      </w:r>
      <w:r>
        <w:rPr>
          <w:rFonts w:hint="eastAsia" w:ascii="宋体" w:hAnsi="宋体" w:eastAsia="宋体" w:cs="Times New Roman"/>
          <w:sz w:val="24"/>
        </w:rPr>
        <w:t>投标标书除报价外，还需提供经营具体项目（包括经营的内容、资质实力、业绩与经营能力相关材料、证明等）和装修方案，不响应招标文件规定要求的标书按废标处理。</w:t>
      </w:r>
    </w:p>
    <w:p w14:paraId="3DDD722E">
      <w:pPr>
        <w:spacing w:before="156" w:beforeLines="50" w:line="400" w:lineRule="exact"/>
        <w:ind w:right="420"/>
        <w:jc w:val="left"/>
        <w:rPr>
          <w:rFonts w:ascii="宋体" w:hAnsi="宋体" w:eastAsia="宋体" w:cs="Times New Roman"/>
          <w:sz w:val="24"/>
        </w:rPr>
      </w:pPr>
      <w:r>
        <w:rPr>
          <w:rFonts w:ascii="宋体" w:hAnsi="宋体" w:eastAsia="宋体" w:cs="Times New Roman"/>
          <w:sz w:val="24"/>
        </w:rPr>
        <w:t>5.</w:t>
      </w:r>
      <w:r>
        <w:rPr>
          <w:rFonts w:hint="eastAsia" w:ascii="宋体" w:hAnsi="宋体" w:eastAsia="宋体" w:cs="Times New Roman"/>
          <w:sz w:val="24"/>
        </w:rPr>
        <w:t>本次招租期限为三年，三年内租金不变。</w:t>
      </w:r>
    </w:p>
    <w:p w14:paraId="6B304923">
      <w:pPr>
        <w:spacing w:before="156" w:beforeLines="50" w:line="400" w:lineRule="exact"/>
        <w:ind w:right="420"/>
        <w:jc w:val="left"/>
        <w:rPr>
          <w:rFonts w:ascii="宋体" w:hAnsi="宋体" w:eastAsia="宋体" w:cs="Times New Roman"/>
          <w:sz w:val="24"/>
        </w:rPr>
      </w:pPr>
      <w:r>
        <w:rPr>
          <w:rFonts w:hint="eastAsia" w:ascii="宋体" w:hAnsi="宋体" w:eastAsia="宋体" w:cs="Times New Roman"/>
          <w:sz w:val="24"/>
        </w:rPr>
        <w:t>六、答疑时间和地点</w:t>
      </w:r>
    </w:p>
    <w:p w14:paraId="3167A083">
      <w:pPr>
        <w:spacing w:before="156" w:beforeLines="50" w:line="400" w:lineRule="exact"/>
        <w:ind w:right="420"/>
        <w:jc w:val="left"/>
        <w:rPr>
          <w:rFonts w:ascii="宋体" w:hAnsi="宋体" w:eastAsia="宋体" w:cs="Times New Roman"/>
          <w:sz w:val="24"/>
        </w:rPr>
      </w:pPr>
      <w:r>
        <w:rPr>
          <w:rFonts w:hint="eastAsia" w:ascii="宋体" w:hAnsi="宋体" w:eastAsia="宋体" w:cs="Times New Roman"/>
          <w:sz w:val="24"/>
        </w:rPr>
        <w:t>本次招租不组织统一答疑，有疑问请于</w:t>
      </w:r>
      <w:r>
        <w:rPr>
          <w:rFonts w:ascii="宋体" w:hAnsi="宋体" w:eastAsia="宋体" w:cs="Times New Roman"/>
          <w:sz w:val="24"/>
        </w:rPr>
        <w:t>2026</w:t>
      </w:r>
      <w:r>
        <w:rPr>
          <w:rFonts w:hint="eastAsia" w:ascii="宋体" w:hAnsi="宋体" w:eastAsia="宋体" w:cs="Times New Roman"/>
          <w:sz w:val="24"/>
        </w:rPr>
        <w:t>年</w:t>
      </w:r>
      <w:r>
        <w:rPr>
          <w:rFonts w:hint="eastAsia" w:ascii="宋体" w:hAnsi="宋体" w:eastAsia="宋体" w:cs="Times New Roman"/>
          <w:sz w:val="24"/>
          <w:lang w:val="en-US" w:eastAsia="zh-CN"/>
        </w:rPr>
        <w:t>11</w:t>
      </w:r>
      <w:r>
        <w:rPr>
          <w:rFonts w:hint="eastAsia" w:ascii="宋体" w:hAnsi="宋体" w:eastAsia="宋体" w:cs="Times New Roman"/>
          <w:sz w:val="24"/>
        </w:rPr>
        <w:t>月</w:t>
      </w:r>
      <w:r>
        <w:rPr>
          <w:rFonts w:hint="eastAsia" w:ascii="宋体" w:hAnsi="宋体" w:eastAsia="宋体" w:cs="Times New Roman"/>
          <w:sz w:val="24"/>
          <w:lang w:val="en-US" w:eastAsia="zh-CN"/>
        </w:rPr>
        <w:t>13</w:t>
      </w:r>
      <w:r>
        <w:rPr>
          <w:rFonts w:hint="eastAsia" w:ascii="宋体" w:hAnsi="宋体" w:eastAsia="宋体" w:cs="Times New Roman"/>
          <w:sz w:val="24"/>
        </w:rPr>
        <w:t>日</w:t>
      </w:r>
      <w:r>
        <w:rPr>
          <w:rFonts w:ascii="宋体" w:hAnsi="宋体" w:eastAsia="宋体" w:cs="Times New Roman"/>
          <w:sz w:val="24"/>
        </w:rPr>
        <w:t>1</w:t>
      </w:r>
      <w:r>
        <w:rPr>
          <w:rFonts w:hint="eastAsia" w:ascii="宋体" w:hAnsi="宋体" w:eastAsia="宋体" w:cs="Times New Roman"/>
          <w:sz w:val="24"/>
        </w:rPr>
        <w:t>7：3</w:t>
      </w:r>
      <w:r>
        <w:rPr>
          <w:rFonts w:ascii="宋体" w:hAnsi="宋体" w:eastAsia="宋体" w:cs="Times New Roman"/>
          <w:sz w:val="24"/>
        </w:rPr>
        <w:t>0</w:t>
      </w:r>
      <w:r>
        <w:rPr>
          <w:rFonts w:hint="eastAsia" w:ascii="宋体" w:hAnsi="宋体" w:eastAsia="宋体" w:cs="Times New Roman"/>
          <w:sz w:val="24"/>
        </w:rPr>
        <w:t>前将问题传真至</w:t>
      </w:r>
      <w:r>
        <w:rPr>
          <w:rFonts w:ascii="宋体" w:hAnsi="宋体" w:eastAsia="宋体" w:cs="Times New Roman"/>
          <w:sz w:val="24"/>
        </w:rPr>
        <w:t>0596-6288224</w:t>
      </w:r>
      <w:r>
        <w:rPr>
          <w:rFonts w:hint="eastAsia" w:ascii="宋体" w:hAnsi="宋体" w:eastAsia="宋体" w:cs="Times New Roman"/>
          <w:sz w:val="24"/>
        </w:rPr>
        <w:t>，招标人将于</w:t>
      </w:r>
      <w:r>
        <w:rPr>
          <w:rFonts w:ascii="宋体" w:hAnsi="宋体" w:eastAsia="宋体" w:cs="Times New Roman"/>
          <w:sz w:val="24"/>
        </w:rPr>
        <w:t>2026</w:t>
      </w:r>
      <w:r>
        <w:rPr>
          <w:rFonts w:hint="eastAsia" w:ascii="宋体" w:hAnsi="宋体" w:eastAsia="宋体" w:cs="Times New Roman"/>
          <w:sz w:val="24"/>
        </w:rPr>
        <w:t>年</w:t>
      </w:r>
      <w:r>
        <w:rPr>
          <w:rFonts w:hint="eastAsia" w:ascii="宋体" w:hAnsi="宋体" w:eastAsia="宋体" w:cs="Times New Roman"/>
          <w:sz w:val="24"/>
          <w:lang w:val="en-US" w:eastAsia="zh-CN"/>
        </w:rPr>
        <w:t>11</w:t>
      </w:r>
      <w:r>
        <w:rPr>
          <w:rFonts w:hint="eastAsia" w:ascii="宋体" w:hAnsi="宋体" w:eastAsia="宋体" w:cs="Times New Roman"/>
          <w:sz w:val="24"/>
        </w:rPr>
        <w:t>月</w:t>
      </w:r>
      <w:r>
        <w:rPr>
          <w:rFonts w:hint="eastAsia" w:ascii="宋体" w:hAnsi="宋体" w:eastAsia="宋体" w:cs="Times New Roman"/>
          <w:sz w:val="24"/>
          <w:lang w:val="en-US" w:eastAsia="zh-CN"/>
        </w:rPr>
        <w:t>16</w:t>
      </w:r>
      <w:r>
        <w:rPr>
          <w:rFonts w:hint="eastAsia" w:ascii="宋体" w:hAnsi="宋体" w:eastAsia="宋体" w:cs="Times New Roman"/>
          <w:sz w:val="24"/>
        </w:rPr>
        <w:t>日</w:t>
      </w:r>
      <w:r>
        <w:rPr>
          <w:rFonts w:ascii="宋体" w:hAnsi="宋体" w:eastAsia="宋体" w:cs="Times New Roman"/>
          <w:sz w:val="24"/>
        </w:rPr>
        <w:t>18:00</w:t>
      </w:r>
      <w:r>
        <w:rPr>
          <w:rFonts w:hint="eastAsia" w:ascii="宋体" w:hAnsi="宋体" w:eastAsia="宋体" w:cs="Times New Roman"/>
          <w:sz w:val="24"/>
        </w:rPr>
        <w:t>前做出答复。</w:t>
      </w:r>
    </w:p>
    <w:p w14:paraId="5C0E5B0D">
      <w:pPr>
        <w:spacing w:before="156" w:beforeLines="50" w:line="400" w:lineRule="exact"/>
        <w:ind w:right="420"/>
        <w:jc w:val="left"/>
        <w:rPr>
          <w:rFonts w:ascii="宋体" w:hAnsi="宋体" w:eastAsia="宋体" w:cs="Times New Roman"/>
          <w:sz w:val="24"/>
        </w:rPr>
      </w:pPr>
      <w:r>
        <w:rPr>
          <w:rFonts w:hint="eastAsia" w:ascii="宋体" w:hAnsi="宋体" w:eastAsia="宋体" w:cs="Times New Roman"/>
          <w:sz w:val="24"/>
        </w:rPr>
        <w:t>七、开标时间和地点</w:t>
      </w:r>
    </w:p>
    <w:p w14:paraId="10551F67">
      <w:pPr>
        <w:spacing w:before="156" w:beforeLines="50" w:line="400" w:lineRule="exact"/>
        <w:ind w:right="420"/>
        <w:jc w:val="left"/>
        <w:rPr>
          <w:rFonts w:ascii="宋体" w:hAnsi="宋体" w:eastAsia="宋体" w:cs="Times New Roman"/>
          <w:sz w:val="24"/>
        </w:rPr>
      </w:pPr>
      <w:r>
        <w:rPr>
          <w:rFonts w:hint="eastAsia" w:ascii="宋体" w:hAnsi="宋体" w:eastAsia="宋体" w:cs="Times New Roman"/>
          <w:sz w:val="24"/>
        </w:rPr>
        <w:t>开标时间：</w:t>
      </w:r>
      <w:r>
        <w:rPr>
          <w:rFonts w:ascii="宋体" w:hAnsi="宋体" w:eastAsia="宋体" w:cs="Times New Roman"/>
          <w:sz w:val="24"/>
        </w:rPr>
        <w:t>2026</w:t>
      </w:r>
      <w:r>
        <w:rPr>
          <w:rFonts w:hint="eastAsia" w:ascii="宋体" w:hAnsi="宋体" w:eastAsia="宋体" w:cs="Times New Roman"/>
          <w:sz w:val="24"/>
        </w:rPr>
        <w:t>年</w:t>
      </w:r>
      <w:r>
        <w:rPr>
          <w:rFonts w:hint="eastAsia" w:ascii="宋体" w:hAnsi="宋体" w:eastAsia="宋体" w:cs="Times New Roman"/>
          <w:sz w:val="24"/>
          <w:lang w:val="en-US" w:eastAsia="zh-CN"/>
        </w:rPr>
        <w:t>11</w:t>
      </w:r>
      <w:r>
        <w:rPr>
          <w:rFonts w:hint="eastAsia" w:ascii="宋体" w:hAnsi="宋体" w:eastAsia="宋体" w:cs="Times New Roman"/>
          <w:sz w:val="24"/>
        </w:rPr>
        <w:t>月</w:t>
      </w:r>
      <w:r>
        <w:rPr>
          <w:rFonts w:hint="eastAsia" w:ascii="宋体" w:hAnsi="宋体" w:eastAsia="宋体" w:cs="Times New Roman"/>
          <w:sz w:val="24"/>
          <w:lang w:val="en-US" w:eastAsia="zh-CN"/>
        </w:rPr>
        <w:t>25</w:t>
      </w:r>
      <w:r>
        <w:rPr>
          <w:rFonts w:hint="eastAsia" w:ascii="宋体" w:hAnsi="宋体" w:eastAsia="宋体" w:cs="Times New Roman"/>
          <w:sz w:val="24"/>
        </w:rPr>
        <w:t>日上午</w:t>
      </w:r>
      <w:r>
        <w:rPr>
          <w:rFonts w:ascii="宋体" w:hAnsi="宋体" w:eastAsia="宋体" w:cs="Times New Roman"/>
          <w:sz w:val="24"/>
        </w:rPr>
        <w:t>9</w:t>
      </w:r>
      <w:r>
        <w:rPr>
          <w:rFonts w:hint="eastAsia" w:ascii="宋体" w:hAnsi="宋体" w:eastAsia="宋体" w:cs="Times New Roman"/>
          <w:sz w:val="24"/>
        </w:rPr>
        <w:t>：</w:t>
      </w:r>
      <w:r>
        <w:rPr>
          <w:rFonts w:ascii="宋体" w:hAnsi="宋体" w:eastAsia="宋体" w:cs="Times New Roman"/>
          <w:sz w:val="24"/>
        </w:rPr>
        <w:t>30</w:t>
      </w:r>
    </w:p>
    <w:p w14:paraId="30B24EB1">
      <w:pPr>
        <w:spacing w:before="156" w:beforeLines="50" w:line="400" w:lineRule="exact"/>
        <w:ind w:right="420"/>
        <w:jc w:val="left"/>
        <w:rPr>
          <w:rFonts w:ascii="宋体" w:hAnsi="宋体" w:eastAsia="宋体" w:cs="Times New Roman"/>
          <w:sz w:val="24"/>
        </w:rPr>
      </w:pPr>
      <w:r>
        <w:rPr>
          <w:rFonts w:hint="eastAsia" w:ascii="宋体" w:hAnsi="宋体" w:eastAsia="宋体" w:cs="Times New Roman"/>
          <w:sz w:val="24"/>
        </w:rPr>
        <w:t>开标地点：厦门大学漳州校区主</w:t>
      </w:r>
      <w:r>
        <w:rPr>
          <w:rFonts w:ascii="宋体" w:hAnsi="宋体" w:eastAsia="宋体" w:cs="Times New Roman"/>
          <w:sz w:val="24"/>
        </w:rPr>
        <w:t>3#</w:t>
      </w:r>
      <w:r>
        <w:rPr>
          <w:rFonts w:hint="eastAsia" w:ascii="宋体" w:hAnsi="宋体" w:eastAsia="宋体" w:cs="Times New Roman"/>
          <w:sz w:val="24"/>
        </w:rPr>
        <w:t>楼</w:t>
      </w:r>
      <w:r>
        <w:rPr>
          <w:rFonts w:ascii="宋体" w:hAnsi="宋体" w:eastAsia="宋体" w:cs="Times New Roman"/>
          <w:sz w:val="24"/>
        </w:rPr>
        <w:t>909</w:t>
      </w:r>
      <w:r>
        <w:rPr>
          <w:rFonts w:hint="eastAsia" w:ascii="宋体" w:hAnsi="宋体" w:eastAsia="宋体" w:cs="Times New Roman"/>
          <w:sz w:val="24"/>
        </w:rPr>
        <w:t>室</w:t>
      </w:r>
    </w:p>
    <w:p w14:paraId="328F61F6">
      <w:pPr>
        <w:spacing w:before="156" w:beforeLines="50" w:line="400" w:lineRule="exact"/>
        <w:ind w:right="420"/>
        <w:jc w:val="left"/>
        <w:rPr>
          <w:rFonts w:ascii="宋体" w:hAnsi="宋体" w:eastAsia="宋体" w:cs="Times New Roman"/>
          <w:sz w:val="24"/>
        </w:rPr>
      </w:pPr>
      <w:r>
        <w:rPr>
          <w:rFonts w:hint="eastAsia" w:ascii="宋体" w:hAnsi="宋体" w:eastAsia="宋体" w:cs="Times New Roman"/>
          <w:sz w:val="24"/>
        </w:rPr>
        <w:t>八、联系地点、联系方式：漳州校区主楼群</w:t>
      </w:r>
      <w:r>
        <w:rPr>
          <w:rFonts w:ascii="宋体" w:hAnsi="宋体" w:eastAsia="宋体" w:cs="Times New Roman"/>
          <w:sz w:val="24"/>
        </w:rPr>
        <w:t>3</w:t>
      </w:r>
      <w:r>
        <w:rPr>
          <w:rFonts w:hint="eastAsia" w:ascii="宋体" w:hAnsi="宋体" w:eastAsia="宋体" w:cs="Times New Roman"/>
          <w:sz w:val="24"/>
        </w:rPr>
        <w:t>号楼902、</w:t>
      </w:r>
      <w:r>
        <w:rPr>
          <w:rFonts w:ascii="宋体" w:hAnsi="宋体" w:eastAsia="宋体" w:cs="Times New Roman"/>
          <w:sz w:val="24"/>
        </w:rPr>
        <w:t>910</w:t>
      </w:r>
      <w:r>
        <w:rPr>
          <w:rFonts w:hint="eastAsia" w:ascii="宋体" w:hAnsi="宋体" w:eastAsia="宋体" w:cs="Times New Roman"/>
          <w:sz w:val="24"/>
        </w:rPr>
        <w:t>室。</w:t>
      </w:r>
    </w:p>
    <w:p w14:paraId="2EFE53AF">
      <w:pPr>
        <w:spacing w:before="156" w:beforeLines="50" w:line="400" w:lineRule="exact"/>
        <w:ind w:right="420" w:firstLine="480" w:firstLineChars="200"/>
        <w:jc w:val="left"/>
        <w:rPr>
          <w:rFonts w:ascii="宋体" w:hAnsi="宋体" w:eastAsia="宋体" w:cs="Times New Roman"/>
          <w:sz w:val="24"/>
        </w:rPr>
      </w:pPr>
      <w:r>
        <w:rPr>
          <w:rFonts w:hint="eastAsia" w:ascii="宋体" w:hAnsi="宋体" w:eastAsia="宋体" w:cs="Times New Roman"/>
          <w:sz w:val="24"/>
        </w:rPr>
        <w:t>联系电话：蒋老师</w:t>
      </w:r>
      <w:r>
        <w:rPr>
          <w:rFonts w:ascii="宋体" w:hAnsi="宋体" w:eastAsia="宋体" w:cs="Times New Roman"/>
          <w:sz w:val="24"/>
        </w:rPr>
        <w:t> 0596-6288526</w:t>
      </w:r>
      <w:r>
        <w:rPr>
          <w:rFonts w:hint="eastAsia" w:ascii="宋体" w:hAnsi="宋体" w:eastAsia="宋体" w:cs="Times New Roman"/>
          <w:sz w:val="24"/>
        </w:rPr>
        <w:t>、叶老师</w:t>
      </w:r>
      <w:r>
        <w:rPr>
          <w:rFonts w:ascii="宋体" w:hAnsi="宋体" w:eastAsia="宋体" w:cs="Times New Roman"/>
          <w:sz w:val="24"/>
        </w:rPr>
        <w:t> 0596-6289291</w:t>
      </w:r>
      <w:r>
        <w:rPr>
          <w:rFonts w:hint="eastAsia" w:ascii="宋体" w:hAnsi="宋体" w:eastAsia="宋体" w:cs="Times New Roman"/>
          <w:sz w:val="24"/>
        </w:rPr>
        <w:t>、</w:t>
      </w:r>
    </w:p>
    <w:p w14:paraId="7C862291">
      <w:pPr>
        <w:spacing w:before="156" w:beforeLines="50" w:line="400" w:lineRule="exact"/>
        <w:ind w:right="420" w:firstLine="1680" w:firstLineChars="700"/>
        <w:jc w:val="left"/>
        <w:rPr>
          <w:rFonts w:ascii="宋体" w:hAnsi="宋体" w:eastAsia="宋体" w:cs="Times New Roman"/>
          <w:sz w:val="24"/>
        </w:rPr>
      </w:pPr>
      <w:r>
        <w:rPr>
          <w:rFonts w:hint="eastAsia" w:ascii="宋体" w:hAnsi="宋体" w:eastAsia="宋体" w:cs="Times New Roman"/>
          <w:sz w:val="24"/>
        </w:rPr>
        <w:t xml:space="preserve">程老师 </w:t>
      </w:r>
      <w:r>
        <w:rPr>
          <w:rFonts w:ascii="宋体" w:hAnsi="宋体" w:eastAsia="宋体" w:cs="Times New Roman"/>
          <w:sz w:val="24"/>
        </w:rPr>
        <w:t xml:space="preserve"> 0596-6288524</w:t>
      </w:r>
      <w:r>
        <w:rPr>
          <w:rFonts w:hint="eastAsia" w:ascii="宋体" w:hAnsi="宋体" w:eastAsia="宋体" w:cs="Times New Roman"/>
          <w:sz w:val="24"/>
        </w:rPr>
        <w:t>。</w:t>
      </w:r>
    </w:p>
    <w:p w14:paraId="0CAFCFC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2C1AE8"/>
    <w:rsid w:val="00015C29"/>
    <w:rsid w:val="00022A0F"/>
    <w:rsid w:val="00042D8A"/>
    <w:rsid w:val="00070353"/>
    <w:rsid w:val="00087BE5"/>
    <w:rsid w:val="000C4676"/>
    <w:rsid w:val="001C381A"/>
    <w:rsid w:val="001C6B4A"/>
    <w:rsid w:val="00232100"/>
    <w:rsid w:val="00274818"/>
    <w:rsid w:val="00294220"/>
    <w:rsid w:val="003249AB"/>
    <w:rsid w:val="00443B6B"/>
    <w:rsid w:val="004525C6"/>
    <w:rsid w:val="00497125"/>
    <w:rsid w:val="004B70CF"/>
    <w:rsid w:val="004D2739"/>
    <w:rsid w:val="005313BF"/>
    <w:rsid w:val="00567AEB"/>
    <w:rsid w:val="005E3A69"/>
    <w:rsid w:val="00613E11"/>
    <w:rsid w:val="006A4934"/>
    <w:rsid w:val="006B21CA"/>
    <w:rsid w:val="0071060B"/>
    <w:rsid w:val="007F1A35"/>
    <w:rsid w:val="0080201F"/>
    <w:rsid w:val="00821D1D"/>
    <w:rsid w:val="008421F9"/>
    <w:rsid w:val="00874F48"/>
    <w:rsid w:val="00877DF5"/>
    <w:rsid w:val="008858EB"/>
    <w:rsid w:val="008865AB"/>
    <w:rsid w:val="00894C8D"/>
    <w:rsid w:val="008B6C95"/>
    <w:rsid w:val="008D40DE"/>
    <w:rsid w:val="0095050C"/>
    <w:rsid w:val="00973CEE"/>
    <w:rsid w:val="00992167"/>
    <w:rsid w:val="009B4EAE"/>
    <w:rsid w:val="00A00527"/>
    <w:rsid w:val="00A10D25"/>
    <w:rsid w:val="00A2777D"/>
    <w:rsid w:val="00A470EC"/>
    <w:rsid w:val="00A7594B"/>
    <w:rsid w:val="00AC6DCE"/>
    <w:rsid w:val="00B018B3"/>
    <w:rsid w:val="00BB0090"/>
    <w:rsid w:val="00BB27CE"/>
    <w:rsid w:val="00BC65D3"/>
    <w:rsid w:val="00BC6ED7"/>
    <w:rsid w:val="00C13FEE"/>
    <w:rsid w:val="00C60001"/>
    <w:rsid w:val="00C81309"/>
    <w:rsid w:val="00CB19F8"/>
    <w:rsid w:val="00D05E8C"/>
    <w:rsid w:val="00D27096"/>
    <w:rsid w:val="00D52305"/>
    <w:rsid w:val="00D91CB8"/>
    <w:rsid w:val="00DA7548"/>
    <w:rsid w:val="00DE4B57"/>
    <w:rsid w:val="00DF5CF7"/>
    <w:rsid w:val="00E32B68"/>
    <w:rsid w:val="00E66EEB"/>
    <w:rsid w:val="00EE0FBE"/>
    <w:rsid w:val="00F21401"/>
    <w:rsid w:val="00F35B86"/>
    <w:rsid w:val="00F62CFE"/>
    <w:rsid w:val="00F82277"/>
    <w:rsid w:val="00FD7BD7"/>
    <w:rsid w:val="3EBD28FC"/>
    <w:rsid w:val="41240E36"/>
    <w:rsid w:val="724F16A3"/>
    <w:rsid w:val="752C1A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ascii="微软雅黑" w:hAnsi="微软雅黑" w:eastAsia="微软雅黑" w:cs="Times New Roman"/>
      <w:b/>
      <w:kern w:val="44"/>
      <w:sz w:val="48"/>
      <w:szCs w:val="48"/>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12"/>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character" w:styleId="7">
    <w:name w:val="FollowedHyperlink"/>
    <w:basedOn w:val="6"/>
    <w:qFormat/>
    <w:uiPriority w:val="0"/>
    <w:rPr>
      <w:color w:val="4F608C"/>
      <w:u w:val="none"/>
    </w:rPr>
  </w:style>
  <w:style w:type="character" w:styleId="8">
    <w:name w:val="Hyperlink"/>
    <w:basedOn w:val="6"/>
    <w:qFormat/>
    <w:uiPriority w:val="0"/>
    <w:rPr>
      <w:color w:val="4F608C"/>
      <w:u w:val="none"/>
    </w:rPr>
  </w:style>
  <w:style w:type="character" w:customStyle="1" w:styleId="9">
    <w:name w:val="item-name"/>
    <w:basedOn w:val="6"/>
    <w:qFormat/>
    <w:uiPriority w:val="0"/>
  </w:style>
  <w:style w:type="character" w:customStyle="1" w:styleId="10">
    <w:name w:val="item-name1"/>
    <w:basedOn w:val="6"/>
    <w:qFormat/>
    <w:uiPriority w:val="0"/>
  </w:style>
  <w:style w:type="character" w:customStyle="1" w:styleId="11">
    <w:name w:val="页眉 字符"/>
    <w:basedOn w:val="6"/>
    <w:link w:val="4"/>
    <w:qFormat/>
    <w:uiPriority w:val="0"/>
    <w:rPr>
      <w:rFonts w:asciiTheme="minorHAnsi" w:hAnsiTheme="minorHAnsi" w:eastAsiaTheme="minorEastAsia" w:cstheme="minorBidi"/>
      <w:kern w:val="2"/>
      <w:sz w:val="18"/>
      <w:szCs w:val="18"/>
    </w:rPr>
  </w:style>
  <w:style w:type="character" w:customStyle="1" w:styleId="12">
    <w:name w:val="页脚 字符"/>
    <w:basedOn w:val="6"/>
    <w:link w:val="3"/>
    <w:qFormat/>
    <w:uiPriority w:val="0"/>
    <w:rPr>
      <w:rFonts w:asciiTheme="minorHAnsi" w:hAnsiTheme="minorHAnsi" w:eastAsiaTheme="minorEastAsia" w:cstheme="minorBidi"/>
      <w:kern w:val="2"/>
      <w:sz w:val="18"/>
      <w:szCs w:val="18"/>
    </w:rPr>
  </w:style>
  <w:style w:type="paragraph" w:styleId="13">
    <w:name w:val="List Paragraph"/>
    <w:basedOn w:val="1"/>
    <w:unhideWhenUsed/>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MS</Company>
  <Pages>2</Pages>
  <Words>653</Words>
  <Characters>767</Characters>
  <Lines>5</Lines>
  <Paragraphs>1</Paragraphs>
  <TotalTime>2</TotalTime>
  <ScaleCrop>false</ScaleCrop>
  <LinksUpToDate>false</LinksUpToDate>
  <CharactersWithSpaces>771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2019-05-17T06:16:00Z</dcterms:created>
  <dc:creator>晋锋wind   </dc:creator>
  <cp:lastModifiedBy>三埔之叶</cp:lastModifiedBy>
  <dcterms:modified xsi:type="dcterms:W3CDTF">2026-10-30T06:52:53Z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eyJoZGlkIjoiYTYxZjhlMjlkNmQ1NTM0Y2FkODUzNDJjOTQ1YTk2MDciLCJ1c2VySWQiOiI0ODQ3MjAwNDgifQ==</vt:lpwstr>
  </property>
  <property fmtid="{D5CDD505-2E9C-101B-9397-08002B2CF9AE}" pid="4" name="ICV">
    <vt:lpwstr>A45ADA671DEF436AB8F6ECFBC2D30867_13</vt:lpwstr>
  </property>
</Properties>
</file>