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63" w:type="dxa"/>
        <w:tblInd w:w="93" w:type="dxa"/>
        <w:tblLook w:val="04A0" w:firstRow="1" w:lastRow="0" w:firstColumn="1" w:lastColumn="0" w:noHBand="0" w:noVBand="1"/>
      </w:tblPr>
      <w:tblGrid>
        <w:gridCol w:w="880"/>
        <w:gridCol w:w="1080"/>
        <w:gridCol w:w="5320"/>
        <w:gridCol w:w="3083"/>
      </w:tblGrid>
      <w:tr w:rsidR="006E7808" w14:paraId="192F1DFD" w14:textId="77777777" w:rsidTr="00E77593">
        <w:trPr>
          <w:trHeight w:val="555"/>
        </w:trPr>
        <w:tc>
          <w:tcPr>
            <w:tcW w:w="1960" w:type="dxa"/>
            <w:gridSpan w:val="2"/>
            <w:tcBorders>
              <w:top w:val="nil"/>
              <w:left w:val="nil"/>
              <w:bottom w:val="nil"/>
              <w:right w:val="nil"/>
            </w:tcBorders>
            <w:shd w:val="clear" w:color="auto" w:fill="auto"/>
            <w:vAlign w:val="center"/>
          </w:tcPr>
          <w:p w14:paraId="0A9514E2" w14:textId="77777777" w:rsidR="006E7808" w:rsidRDefault="006E7808" w:rsidP="00E77593">
            <w:pPr>
              <w:rPr>
                <w:rFonts w:ascii="宋体" w:eastAsia="黑体" w:hAnsi="宋体" w:cs="宋体"/>
                <w:b/>
                <w:bCs/>
              </w:rPr>
            </w:pPr>
            <w:r w:rsidRPr="009D1515">
              <w:rPr>
                <w:rFonts w:ascii="黑体" w:eastAsia="黑体" w:hAnsi="黑体" w:cs="黑体" w:hint="eastAsia"/>
                <w:sz w:val="32"/>
                <w:szCs w:val="32"/>
              </w:rPr>
              <w:t>附件</w:t>
            </w:r>
            <w:r w:rsidRPr="009D1515">
              <w:rPr>
                <w:rFonts w:ascii="黑体" w:eastAsia="黑体" w:hAnsi="黑体" w:cs="黑体"/>
                <w:sz w:val="32"/>
                <w:szCs w:val="32"/>
              </w:rPr>
              <w:t>1</w:t>
            </w:r>
          </w:p>
        </w:tc>
        <w:tc>
          <w:tcPr>
            <w:tcW w:w="5320" w:type="dxa"/>
            <w:tcBorders>
              <w:top w:val="nil"/>
              <w:left w:val="nil"/>
              <w:bottom w:val="nil"/>
              <w:right w:val="nil"/>
            </w:tcBorders>
            <w:shd w:val="clear" w:color="auto" w:fill="auto"/>
            <w:vAlign w:val="center"/>
          </w:tcPr>
          <w:p w14:paraId="144EDB20" w14:textId="77777777" w:rsidR="006E7808" w:rsidRDefault="006E7808" w:rsidP="00E77593">
            <w:pPr>
              <w:jc w:val="center"/>
              <w:rPr>
                <w:rFonts w:ascii="宋体" w:eastAsia="宋体" w:hAnsi="宋体" w:cs="宋体"/>
                <w:b/>
                <w:bCs/>
              </w:rPr>
            </w:pPr>
          </w:p>
        </w:tc>
        <w:tc>
          <w:tcPr>
            <w:tcW w:w="3083" w:type="dxa"/>
            <w:tcBorders>
              <w:top w:val="nil"/>
              <w:left w:val="nil"/>
              <w:bottom w:val="nil"/>
              <w:right w:val="nil"/>
            </w:tcBorders>
            <w:shd w:val="clear" w:color="auto" w:fill="auto"/>
            <w:vAlign w:val="center"/>
          </w:tcPr>
          <w:p w14:paraId="303916DE" w14:textId="77777777" w:rsidR="006E7808" w:rsidRDefault="006E7808" w:rsidP="00E77593">
            <w:pPr>
              <w:jc w:val="center"/>
              <w:rPr>
                <w:rFonts w:ascii="宋体" w:eastAsia="宋体" w:hAnsi="宋体" w:cs="宋体"/>
                <w:b/>
                <w:bCs/>
              </w:rPr>
            </w:pPr>
          </w:p>
        </w:tc>
      </w:tr>
      <w:tr w:rsidR="006E7808" w14:paraId="339D79D5" w14:textId="77777777" w:rsidTr="00E77593">
        <w:trPr>
          <w:trHeight w:val="465"/>
        </w:trPr>
        <w:tc>
          <w:tcPr>
            <w:tcW w:w="10363" w:type="dxa"/>
            <w:gridSpan w:val="4"/>
            <w:tcBorders>
              <w:top w:val="nil"/>
              <w:left w:val="nil"/>
              <w:bottom w:val="nil"/>
              <w:right w:val="nil"/>
            </w:tcBorders>
            <w:shd w:val="clear" w:color="auto" w:fill="auto"/>
            <w:vAlign w:val="center"/>
          </w:tcPr>
          <w:p w14:paraId="3F9E367F" w14:textId="77777777" w:rsidR="006E7808" w:rsidRDefault="006E7808" w:rsidP="00E77593">
            <w:pPr>
              <w:jc w:val="center"/>
              <w:rPr>
                <w:rFonts w:ascii="宋体" w:eastAsia="宋体" w:hAnsi="宋体" w:cs="宋体"/>
                <w:b/>
                <w:bCs/>
                <w:sz w:val="32"/>
                <w:szCs w:val="32"/>
              </w:rPr>
            </w:pPr>
            <w:r>
              <w:rPr>
                <w:rFonts w:ascii="宋体" w:eastAsia="宋体" w:hAnsi="宋体" w:cs="宋体" w:hint="eastAsia"/>
                <w:b/>
                <w:bCs/>
                <w:sz w:val="32"/>
                <w:szCs w:val="32"/>
              </w:rPr>
              <w:t>厦门大学嘉庚学院基本建设工程安全文明施工惩罚标准一览表</w:t>
            </w:r>
          </w:p>
        </w:tc>
      </w:tr>
      <w:tr w:rsidR="006E7808" w14:paraId="15519920" w14:textId="77777777" w:rsidTr="00E77593">
        <w:trPr>
          <w:trHeight w:val="840"/>
        </w:trPr>
        <w:tc>
          <w:tcPr>
            <w:tcW w:w="880" w:type="dxa"/>
            <w:tcBorders>
              <w:top w:val="double" w:sz="6" w:space="0" w:color="auto"/>
              <w:left w:val="double" w:sz="6" w:space="0" w:color="auto"/>
              <w:bottom w:val="single" w:sz="4" w:space="0" w:color="auto"/>
              <w:right w:val="single" w:sz="4" w:space="0" w:color="auto"/>
            </w:tcBorders>
            <w:shd w:val="clear" w:color="auto" w:fill="auto"/>
            <w:vAlign w:val="center"/>
          </w:tcPr>
          <w:p w14:paraId="3B57B619" w14:textId="77777777" w:rsidR="006E7808" w:rsidRDefault="006E7808" w:rsidP="00E77593">
            <w:pPr>
              <w:jc w:val="center"/>
              <w:rPr>
                <w:rFonts w:ascii="宋体" w:eastAsia="宋体" w:hAnsi="宋体" w:cs="宋体"/>
                <w:b/>
                <w:bCs/>
              </w:rPr>
            </w:pPr>
            <w:r>
              <w:rPr>
                <w:rFonts w:ascii="宋体" w:eastAsia="宋体" w:hAnsi="宋体" w:cs="宋体" w:hint="eastAsia"/>
                <w:b/>
                <w:bCs/>
              </w:rPr>
              <w:t>责任  主体</w:t>
            </w:r>
          </w:p>
        </w:tc>
        <w:tc>
          <w:tcPr>
            <w:tcW w:w="1080" w:type="dxa"/>
            <w:tcBorders>
              <w:top w:val="double" w:sz="6" w:space="0" w:color="auto"/>
              <w:left w:val="nil"/>
              <w:bottom w:val="single" w:sz="4" w:space="0" w:color="auto"/>
              <w:right w:val="single" w:sz="4" w:space="0" w:color="auto"/>
            </w:tcBorders>
            <w:shd w:val="clear" w:color="auto" w:fill="auto"/>
            <w:vAlign w:val="center"/>
          </w:tcPr>
          <w:p w14:paraId="2EF1AF21" w14:textId="77777777" w:rsidR="006E7808" w:rsidRDefault="006E7808" w:rsidP="00E77593">
            <w:pPr>
              <w:jc w:val="center"/>
              <w:rPr>
                <w:rFonts w:ascii="宋体" w:eastAsia="宋体" w:hAnsi="宋体" w:cs="宋体"/>
                <w:b/>
                <w:bCs/>
              </w:rPr>
            </w:pPr>
            <w:r>
              <w:rPr>
                <w:rFonts w:ascii="宋体" w:eastAsia="宋体" w:hAnsi="宋体" w:cs="宋体" w:hint="eastAsia"/>
                <w:b/>
                <w:bCs/>
              </w:rPr>
              <w:t>行为  类型</w:t>
            </w:r>
          </w:p>
        </w:tc>
        <w:tc>
          <w:tcPr>
            <w:tcW w:w="5320" w:type="dxa"/>
            <w:tcBorders>
              <w:top w:val="double" w:sz="6" w:space="0" w:color="auto"/>
              <w:left w:val="nil"/>
              <w:bottom w:val="single" w:sz="4" w:space="0" w:color="auto"/>
              <w:right w:val="single" w:sz="4" w:space="0" w:color="auto"/>
            </w:tcBorders>
            <w:shd w:val="clear" w:color="auto" w:fill="auto"/>
            <w:vAlign w:val="center"/>
          </w:tcPr>
          <w:p w14:paraId="08D85ADC" w14:textId="77777777" w:rsidR="006E7808" w:rsidRDefault="006E7808" w:rsidP="00E77593">
            <w:pPr>
              <w:jc w:val="center"/>
              <w:rPr>
                <w:rFonts w:ascii="宋体" w:eastAsia="宋体" w:hAnsi="宋体" w:cs="宋体"/>
                <w:b/>
                <w:bCs/>
              </w:rPr>
            </w:pPr>
            <w:r>
              <w:rPr>
                <w:rFonts w:ascii="宋体" w:eastAsia="宋体" w:hAnsi="宋体" w:cs="宋体" w:hint="eastAsia"/>
                <w:b/>
                <w:bCs/>
              </w:rPr>
              <w:t>行为内容</w:t>
            </w:r>
          </w:p>
        </w:tc>
        <w:tc>
          <w:tcPr>
            <w:tcW w:w="3083" w:type="dxa"/>
            <w:tcBorders>
              <w:top w:val="double" w:sz="6" w:space="0" w:color="auto"/>
              <w:left w:val="single" w:sz="4" w:space="0" w:color="auto"/>
              <w:bottom w:val="single" w:sz="4" w:space="0" w:color="auto"/>
              <w:right w:val="double" w:sz="6" w:space="0" w:color="auto"/>
            </w:tcBorders>
            <w:shd w:val="clear" w:color="auto" w:fill="auto"/>
            <w:vAlign w:val="center"/>
          </w:tcPr>
          <w:p w14:paraId="6F22638A" w14:textId="77777777" w:rsidR="006E7808" w:rsidRDefault="006E7808" w:rsidP="00E77593">
            <w:pPr>
              <w:jc w:val="center"/>
              <w:rPr>
                <w:rFonts w:ascii="宋体" w:eastAsia="宋体" w:hAnsi="宋体" w:cs="宋体"/>
                <w:b/>
                <w:bCs/>
              </w:rPr>
            </w:pPr>
            <w:r>
              <w:rPr>
                <w:rFonts w:ascii="宋体" w:eastAsia="宋体" w:hAnsi="宋体" w:cs="宋体" w:hint="eastAsia"/>
                <w:b/>
                <w:bCs/>
              </w:rPr>
              <w:t>惩罚措施及标准</w:t>
            </w:r>
          </w:p>
        </w:tc>
      </w:tr>
      <w:tr w:rsidR="006E7808" w14:paraId="094167A8" w14:textId="77777777" w:rsidTr="00E77593">
        <w:trPr>
          <w:trHeight w:val="930"/>
        </w:trPr>
        <w:tc>
          <w:tcPr>
            <w:tcW w:w="880" w:type="dxa"/>
            <w:vMerge w:val="restart"/>
            <w:tcBorders>
              <w:top w:val="nil"/>
              <w:left w:val="double" w:sz="6" w:space="0" w:color="auto"/>
              <w:bottom w:val="single" w:sz="4" w:space="0" w:color="000000"/>
              <w:right w:val="single" w:sz="4" w:space="0" w:color="auto"/>
            </w:tcBorders>
            <w:shd w:val="clear" w:color="auto" w:fill="auto"/>
            <w:vAlign w:val="center"/>
          </w:tcPr>
          <w:p w14:paraId="766C1AFE" w14:textId="77777777" w:rsidR="006E7808" w:rsidRDefault="006E7808" w:rsidP="00E77593">
            <w:pPr>
              <w:jc w:val="center"/>
              <w:rPr>
                <w:rFonts w:ascii="宋体" w:eastAsia="宋体" w:hAnsi="宋体" w:cs="宋体"/>
                <w:b/>
                <w:bCs/>
              </w:rPr>
            </w:pPr>
            <w:r>
              <w:rPr>
                <w:rFonts w:ascii="宋体" w:eastAsia="宋体" w:hAnsi="宋体" w:cs="宋体" w:hint="eastAsia"/>
                <w:b/>
                <w:bCs/>
              </w:rPr>
              <w:t>1.施工单位</w:t>
            </w:r>
          </w:p>
        </w:tc>
        <w:tc>
          <w:tcPr>
            <w:tcW w:w="108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C546F39" w14:textId="77777777" w:rsidR="006E7808" w:rsidRDefault="006E7808" w:rsidP="00E77593">
            <w:pPr>
              <w:jc w:val="center"/>
              <w:rPr>
                <w:rFonts w:ascii="宋体" w:eastAsia="宋体" w:hAnsi="宋体" w:cs="宋体"/>
                <w:b/>
                <w:bCs/>
              </w:rPr>
            </w:pPr>
            <w:r>
              <w:rPr>
                <w:rFonts w:ascii="宋体" w:eastAsia="宋体" w:hAnsi="宋体" w:cs="宋体" w:hint="eastAsia"/>
                <w:b/>
                <w:bCs/>
              </w:rPr>
              <w:t>1.1违反文明施工规定</w:t>
            </w:r>
          </w:p>
        </w:tc>
        <w:tc>
          <w:tcPr>
            <w:tcW w:w="5320" w:type="dxa"/>
            <w:tcBorders>
              <w:top w:val="single" w:sz="4" w:space="0" w:color="auto"/>
              <w:left w:val="nil"/>
              <w:bottom w:val="single" w:sz="4" w:space="0" w:color="auto"/>
              <w:right w:val="single" w:sz="4" w:space="0" w:color="auto"/>
            </w:tcBorders>
            <w:shd w:val="clear" w:color="auto" w:fill="auto"/>
            <w:vAlign w:val="center"/>
          </w:tcPr>
          <w:p w14:paraId="3E3B9561" w14:textId="77777777" w:rsidR="006E7808" w:rsidRDefault="006E7808" w:rsidP="00E77593">
            <w:pPr>
              <w:rPr>
                <w:rFonts w:ascii="宋体" w:eastAsia="宋体" w:hAnsi="宋体" w:cs="宋体"/>
              </w:rPr>
            </w:pPr>
            <w:r>
              <w:rPr>
                <w:rFonts w:ascii="宋体" w:eastAsia="宋体" w:hAnsi="宋体" w:cs="宋体" w:hint="eastAsia"/>
              </w:rPr>
              <w:t>1.1.1 未办理临时施工用水用电手续，或未按规定缴纳水电费，或私自接引临时用水用电</w:t>
            </w:r>
          </w:p>
        </w:tc>
        <w:tc>
          <w:tcPr>
            <w:tcW w:w="3083" w:type="dxa"/>
            <w:tcBorders>
              <w:top w:val="nil"/>
              <w:left w:val="nil"/>
              <w:bottom w:val="single" w:sz="4" w:space="0" w:color="auto"/>
              <w:right w:val="double" w:sz="6" w:space="0" w:color="auto"/>
            </w:tcBorders>
            <w:shd w:val="clear" w:color="auto" w:fill="auto"/>
            <w:vAlign w:val="center"/>
          </w:tcPr>
          <w:p w14:paraId="0EDE8282" w14:textId="77777777" w:rsidR="006E7808" w:rsidRDefault="006E7808" w:rsidP="00E77593">
            <w:pPr>
              <w:rPr>
                <w:rFonts w:ascii="宋体" w:eastAsia="宋体" w:hAnsi="宋体" w:cs="宋体"/>
              </w:rPr>
            </w:pPr>
            <w:r>
              <w:rPr>
                <w:rFonts w:ascii="宋体" w:eastAsia="宋体" w:hAnsi="宋体" w:cs="宋体" w:hint="eastAsia"/>
              </w:rPr>
              <w:t>责令限期整改，并扣减工程款2000元/次，且须补缴所欠水电费</w:t>
            </w:r>
          </w:p>
        </w:tc>
      </w:tr>
      <w:tr w:rsidR="006E7808" w14:paraId="60942AB2" w14:textId="77777777" w:rsidTr="00E77593">
        <w:trPr>
          <w:trHeight w:val="780"/>
        </w:trPr>
        <w:tc>
          <w:tcPr>
            <w:tcW w:w="880" w:type="dxa"/>
            <w:vMerge/>
            <w:tcBorders>
              <w:top w:val="nil"/>
              <w:left w:val="double" w:sz="6" w:space="0" w:color="auto"/>
              <w:bottom w:val="single" w:sz="4" w:space="0" w:color="000000"/>
              <w:right w:val="single" w:sz="4" w:space="0" w:color="auto"/>
            </w:tcBorders>
            <w:vAlign w:val="center"/>
          </w:tcPr>
          <w:p w14:paraId="2D3254E0"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7EEEDBBB"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C708447" w14:textId="77777777" w:rsidR="006E7808" w:rsidRDefault="006E7808" w:rsidP="00E77593">
            <w:pPr>
              <w:rPr>
                <w:rFonts w:ascii="宋体" w:eastAsia="宋体" w:hAnsi="宋体" w:cs="宋体"/>
              </w:rPr>
            </w:pPr>
            <w:r>
              <w:rPr>
                <w:rFonts w:ascii="宋体" w:eastAsia="宋体" w:hAnsi="宋体" w:cs="宋体" w:hint="eastAsia"/>
              </w:rPr>
              <w:t>1.1.2 施工车辆在校园内违停乱放，或高速行驶，或高声鸣笛</w:t>
            </w:r>
          </w:p>
        </w:tc>
        <w:tc>
          <w:tcPr>
            <w:tcW w:w="3083" w:type="dxa"/>
            <w:tcBorders>
              <w:top w:val="nil"/>
              <w:left w:val="nil"/>
              <w:bottom w:val="single" w:sz="4" w:space="0" w:color="auto"/>
              <w:right w:val="double" w:sz="6" w:space="0" w:color="auto"/>
            </w:tcBorders>
            <w:shd w:val="clear" w:color="auto" w:fill="auto"/>
            <w:vAlign w:val="center"/>
          </w:tcPr>
          <w:p w14:paraId="738F6EA2" w14:textId="77777777" w:rsidR="006E7808" w:rsidRDefault="006E7808" w:rsidP="00E77593">
            <w:pPr>
              <w:rPr>
                <w:rFonts w:ascii="宋体" w:eastAsia="宋体" w:hAnsi="宋体" w:cs="宋体"/>
              </w:rPr>
            </w:pPr>
            <w:r>
              <w:rPr>
                <w:rFonts w:ascii="宋体" w:eastAsia="宋体" w:hAnsi="宋体" w:cs="宋体" w:hint="eastAsia"/>
              </w:rPr>
              <w:t>责令当场整改，并扣减工程款200元/次</w:t>
            </w:r>
          </w:p>
        </w:tc>
      </w:tr>
      <w:tr w:rsidR="006E7808" w14:paraId="7456699F" w14:textId="77777777" w:rsidTr="00E77593">
        <w:trPr>
          <w:trHeight w:val="720"/>
        </w:trPr>
        <w:tc>
          <w:tcPr>
            <w:tcW w:w="880" w:type="dxa"/>
            <w:vMerge/>
            <w:tcBorders>
              <w:top w:val="nil"/>
              <w:left w:val="double" w:sz="6" w:space="0" w:color="auto"/>
              <w:bottom w:val="single" w:sz="4" w:space="0" w:color="000000"/>
              <w:right w:val="single" w:sz="4" w:space="0" w:color="auto"/>
            </w:tcBorders>
            <w:vAlign w:val="center"/>
          </w:tcPr>
          <w:p w14:paraId="2F36D398"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65603B65"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37D36EFA" w14:textId="77777777" w:rsidR="006E7808" w:rsidRDefault="006E7808" w:rsidP="00E77593">
            <w:pPr>
              <w:rPr>
                <w:rFonts w:ascii="宋体" w:eastAsia="宋体" w:hAnsi="宋体" w:cs="宋体"/>
              </w:rPr>
            </w:pPr>
            <w:r>
              <w:rPr>
                <w:rFonts w:ascii="宋体" w:eastAsia="宋体" w:hAnsi="宋体" w:cs="宋体" w:hint="eastAsia"/>
              </w:rPr>
              <w:t>1.1.3 施工现场未按规范设置“五牌一图”</w:t>
            </w:r>
          </w:p>
        </w:tc>
        <w:tc>
          <w:tcPr>
            <w:tcW w:w="3083" w:type="dxa"/>
            <w:tcBorders>
              <w:top w:val="nil"/>
              <w:left w:val="nil"/>
              <w:bottom w:val="single" w:sz="4" w:space="0" w:color="auto"/>
              <w:right w:val="double" w:sz="6" w:space="0" w:color="auto"/>
            </w:tcBorders>
            <w:shd w:val="clear" w:color="auto" w:fill="auto"/>
            <w:vAlign w:val="center"/>
          </w:tcPr>
          <w:p w14:paraId="45554C21" w14:textId="77777777" w:rsidR="006E7808" w:rsidRDefault="006E7808" w:rsidP="00E77593">
            <w:pPr>
              <w:rPr>
                <w:rFonts w:ascii="宋体" w:eastAsia="宋体" w:hAnsi="宋体" w:cs="宋体"/>
              </w:rPr>
            </w:pPr>
            <w:r>
              <w:rPr>
                <w:rFonts w:ascii="宋体" w:eastAsia="宋体" w:hAnsi="宋体" w:cs="宋体" w:hint="eastAsia"/>
              </w:rPr>
              <w:t>责令限期整改，逾期未整改的，扣减工程款1000元/次</w:t>
            </w:r>
          </w:p>
        </w:tc>
      </w:tr>
      <w:tr w:rsidR="006E7808" w14:paraId="3BE0AA82" w14:textId="77777777" w:rsidTr="00E77593">
        <w:trPr>
          <w:trHeight w:val="870"/>
        </w:trPr>
        <w:tc>
          <w:tcPr>
            <w:tcW w:w="880" w:type="dxa"/>
            <w:vMerge/>
            <w:tcBorders>
              <w:top w:val="nil"/>
              <w:left w:val="double" w:sz="6" w:space="0" w:color="auto"/>
              <w:bottom w:val="single" w:sz="4" w:space="0" w:color="000000"/>
              <w:right w:val="single" w:sz="4" w:space="0" w:color="auto"/>
            </w:tcBorders>
            <w:vAlign w:val="center"/>
          </w:tcPr>
          <w:p w14:paraId="321EFE96"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6A1983DA"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6FE42759" w14:textId="77777777" w:rsidR="006E7808" w:rsidRDefault="006E7808" w:rsidP="00E77593">
            <w:pPr>
              <w:rPr>
                <w:rFonts w:ascii="宋体" w:eastAsia="宋体" w:hAnsi="宋体" w:cs="宋体"/>
              </w:rPr>
            </w:pPr>
            <w:r>
              <w:rPr>
                <w:rFonts w:ascii="宋体" w:eastAsia="宋体" w:hAnsi="宋体" w:cs="宋体" w:hint="eastAsia"/>
              </w:rPr>
              <w:t>1.1.4 施工现场未按要求设置围挡</w:t>
            </w:r>
          </w:p>
        </w:tc>
        <w:tc>
          <w:tcPr>
            <w:tcW w:w="3083" w:type="dxa"/>
            <w:tcBorders>
              <w:top w:val="nil"/>
              <w:left w:val="nil"/>
              <w:bottom w:val="single" w:sz="4" w:space="0" w:color="auto"/>
              <w:right w:val="double" w:sz="6" w:space="0" w:color="auto"/>
            </w:tcBorders>
            <w:shd w:val="clear" w:color="auto" w:fill="auto"/>
            <w:vAlign w:val="center"/>
          </w:tcPr>
          <w:p w14:paraId="1EC6636A" w14:textId="77777777" w:rsidR="006E7808" w:rsidRDefault="006E7808" w:rsidP="00E77593">
            <w:pPr>
              <w:rPr>
                <w:rFonts w:ascii="宋体" w:eastAsia="宋体" w:hAnsi="宋体" w:cs="宋体"/>
              </w:rPr>
            </w:pPr>
            <w:r>
              <w:rPr>
                <w:rFonts w:ascii="宋体" w:eastAsia="宋体" w:hAnsi="宋体" w:cs="宋体" w:hint="eastAsia"/>
              </w:rPr>
              <w:t>责令限期整改，逾期未整改的，扣减工程款2000元/次</w:t>
            </w:r>
          </w:p>
        </w:tc>
      </w:tr>
      <w:tr w:rsidR="006E7808" w14:paraId="7078432E" w14:textId="77777777" w:rsidTr="00E77593">
        <w:trPr>
          <w:trHeight w:val="975"/>
        </w:trPr>
        <w:tc>
          <w:tcPr>
            <w:tcW w:w="880" w:type="dxa"/>
            <w:vMerge/>
            <w:tcBorders>
              <w:top w:val="nil"/>
              <w:left w:val="double" w:sz="6" w:space="0" w:color="auto"/>
              <w:bottom w:val="single" w:sz="4" w:space="0" w:color="000000"/>
              <w:right w:val="single" w:sz="4" w:space="0" w:color="auto"/>
            </w:tcBorders>
            <w:vAlign w:val="center"/>
          </w:tcPr>
          <w:p w14:paraId="34F9FE44"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759C43A7"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06DC4C6A" w14:textId="77777777" w:rsidR="006E7808" w:rsidRDefault="006E7808" w:rsidP="00E77593">
            <w:pPr>
              <w:rPr>
                <w:rFonts w:ascii="宋体" w:eastAsia="宋体" w:hAnsi="宋体" w:cs="宋体"/>
              </w:rPr>
            </w:pPr>
            <w:r>
              <w:rPr>
                <w:rFonts w:ascii="宋体" w:eastAsia="宋体" w:hAnsi="宋体" w:cs="宋体" w:hint="eastAsia"/>
              </w:rPr>
              <w:t>1.1.5 施工现场未按要求采取防粉尘、防噪音、防灯光措施，且对学校教学科研活动和师生日常生活造成不良影响</w:t>
            </w:r>
          </w:p>
        </w:tc>
        <w:tc>
          <w:tcPr>
            <w:tcW w:w="3083" w:type="dxa"/>
            <w:tcBorders>
              <w:top w:val="nil"/>
              <w:left w:val="nil"/>
              <w:bottom w:val="single" w:sz="4" w:space="0" w:color="auto"/>
              <w:right w:val="double" w:sz="6" w:space="0" w:color="auto"/>
            </w:tcBorders>
            <w:shd w:val="clear" w:color="auto" w:fill="auto"/>
            <w:vAlign w:val="center"/>
          </w:tcPr>
          <w:p w14:paraId="4C6C43F7" w14:textId="77777777" w:rsidR="006E7808" w:rsidRDefault="006E7808" w:rsidP="00E77593">
            <w:pPr>
              <w:rPr>
                <w:rFonts w:ascii="宋体" w:eastAsia="宋体" w:hAnsi="宋体" w:cs="宋体"/>
              </w:rPr>
            </w:pPr>
            <w:r>
              <w:rPr>
                <w:rFonts w:ascii="宋体" w:eastAsia="宋体" w:hAnsi="宋体" w:cs="宋体" w:hint="eastAsia"/>
              </w:rPr>
              <w:t>责令限期整改，并扣减2000元以上5000元以下工程款</w:t>
            </w:r>
          </w:p>
        </w:tc>
      </w:tr>
      <w:tr w:rsidR="006E7808" w14:paraId="39AD1F21" w14:textId="77777777" w:rsidTr="00E77593">
        <w:trPr>
          <w:trHeight w:val="765"/>
        </w:trPr>
        <w:tc>
          <w:tcPr>
            <w:tcW w:w="880" w:type="dxa"/>
            <w:vMerge/>
            <w:tcBorders>
              <w:top w:val="nil"/>
              <w:left w:val="double" w:sz="6" w:space="0" w:color="auto"/>
              <w:bottom w:val="single" w:sz="4" w:space="0" w:color="000000"/>
              <w:right w:val="single" w:sz="4" w:space="0" w:color="auto"/>
            </w:tcBorders>
            <w:vAlign w:val="center"/>
          </w:tcPr>
          <w:p w14:paraId="50B61D7E"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75964642"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11249DD" w14:textId="77777777" w:rsidR="006E7808" w:rsidRDefault="006E7808" w:rsidP="00E77593">
            <w:pPr>
              <w:rPr>
                <w:rFonts w:ascii="宋体" w:eastAsia="宋体" w:hAnsi="宋体" w:cs="宋体"/>
              </w:rPr>
            </w:pPr>
            <w:r>
              <w:rPr>
                <w:rFonts w:ascii="宋体" w:eastAsia="宋体" w:hAnsi="宋体" w:cs="宋体" w:hint="eastAsia"/>
              </w:rPr>
              <w:t>1.1.6 施工现场的材料、机械及设备无序堆放，施工现场杂乱不堪</w:t>
            </w:r>
          </w:p>
        </w:tc>
        <w:tc>
          <w:tcPr>
            <w:tcW w:w="3083" w:type="dxa"/>
            <w:tcBorders>
              <w:top w:val="nil"/>
              <w:left w:val="nil"/>
              <w:bottom w:val="single" w:sz="4" w:space="0" w:color="auto"/>
              <w:right w:val="double" w:sz="6" w:space="0" w:color="auto"/>
            </w:tcBorders>
            <w:shd w:val="clear" w:color="auto" w:fill="auto"/>
            <w:vAlign w:val="center"/>
          </w:tcPr>
          <w:p w14:paraId="55A86EBD" w14:textId="77777777" w:rsidR="006E7808" w:rsidRDefault="006E7808" w:rsidP="00E77593">
            <w:pPr>
              <w:rPr>
                <w:rFonts w:ascii="宋体" w:eastAsia="宋体" w:hAnsi="宋体" w:cs="宋体"/>
              </w:rPr>
            </w:pPr>
            <w:r>
              <w:rPr>
                <w:rFonts w:ascii="宋体" w:eastAsia="宋体" w:hAnsi="宋体" w:cs="宋体" w:hint="eastAsia"/>
              </w:rPr>
              <w:t>责令限期整改，逾期未整改的，扣减工程款1000元/次</w:t>
            </w:r>
          </w:p>
        </w:tc>
      </w:tr>
      <w:tr w:rsidR="006E7808" w14:paraId="210122B8" w14:textId="77777777" w:rsidTr="00E77593">
        <w:trPr>
          <w:trHeight w:val="720"/>
        </w:trPr>
        <w:tc>
          <w:tcPr>
            <w:tcW w:w="880" w:type="dxa"/>
            <w:vMerge/>
            <w:tcBorders>
              <w:top w:val="nil"/>
              <w:left w:val="double" w:sz="6" w:space="0" w:color="auto"/>
              <w:bottom w:val="single" w:sz="4" w:space="0" w:color="000000"/>
              <w:right w:val="single" w:sz="4" w:space="0" w:color="auto"/>
            </w:tcBorders>
            <w:vAlign w:val="center"/>
          </w:tcPr>
          <w:p w14:paraId="418FFFFE"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4C5C864B"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1498CEFB" w14:textId="77777777" w:rsidR="006E7808" w:rsidRDefault="006E7808" w:rsidP="00E77593">
            <w:pPr>
              <w:rPr>
                <w:rFonts w:ascii="宋体" w:eastAsia="宋体" w:hAnsi="宋体" w:cs="宋体"/>
              </w:rPr>
            </w:pPr>
            <w:r>
              <w:rPr>
                <w:rFonts w:ascii="宋体" w:eastAsia="宋体" w:hAnsi="宋体" w:cs="宋体" w:hint="eastAsia"/>
              </w:rPr>
              <w:t>1.1.7 施工现场的建筑废料和垃圾未按要求堆放、收集或清理</w:t>
            </w:r>
          </w:p>
        </w:tc>
        <w:tc>
          <w:tcPr>
            <w:tcW w:w="3083" w:type="dxa"/>
            <w:tcBorders>
              <w:top w:val="nil"/>
              <w:left w:val="nil"/>
              <w:bottom w:val="single" w:sz="4" w:space="0" w:color="auto"/>
              <w:right w:val="double" w:sz="6" w:space="0" w:color="auto"/>
            </w:tcBorders>
            <w:shd w:val="clear" w:color="auto" w:fill="auto"/>
            <w:vAlign w:val="center"/>
          </w:tcPr>
          <w:p w14:paraId="45491D98" w14:textId="77777777" w:rsidR="006E7808" w:rsidRDefault="006E7808" w:rsidP="00E77593">
            <w:pPr>
              <w:rPr>
                <w:rFonts w:ascii="宋体" w:eastAsia="宋体" w:hAnsi="宋体" w:cs="宋体"/>
              </w:rPr>
            </w:pPr>
            <w:r>
              <w:rPr>
                <w:rFonts w:ascii="宋体" w:eastAsia="宋体" w:hAnsi="宋体" w:cs="宋体" w:hint="eastAsia"/>
              </w:rPr>
              <w:t>责令限期整改，并扣减工程款500元/次</w:t>
            </w:r>
          </w:p>
        </w:tc>
      </w:tr>
      <w:tr w:rsidR="006E7808" w14:paraId="745F4C22" w14:textId="77777777" w:rsidTr="00E77593">
        <w:trPr>
          <w:trHeight w:val="930"/>
        </w:trPr>
        <w:tc>
          <w:tcPr>
            <w:tcW w:w="880" w:type="dxa"/>
            <w:vMerge/>
            <w:tcBorders>
              <w:top w:val="nil"/>
              <w:left w:val="double" w:sz="6" w:space="0" w:color="auto"/>
              <w:bottom w:val="single" w:sz="4" w:space="0" w:color="000000"/>
              <w:right w:val="single" w:sz="4" w:space="0" w:color="auto"/>
            </w:tcBorders>
            <w:vAlign w:val="center"/>
          </w:tcPr>
          <w:p w14:paraId="439D9FCC"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11081C5F"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7F351205" w14:textId="77777777" w:rsidR="006E7808" w:rsidRDefault="006E7808" w:rsidP="00E77593">
            <w:pPr>
              <w:rPr>
                <w:rFonts w:ascii="宋体" w:eastAsia="宋体" w:hAnsi="宋体" w:cs="宋体"/>
              </w:rPr>
            </w:pPr>
            <w:r>
              <w:rPr>
                <w:rFonts w:ascii="宋体" w:eastAsia="宋体" w:hAnsi="宋体" w:cs="宋体" w:hint="eastAsia"/>
              </w:rPr>
              <w:t>1.1.8 施工人员进入施工现场时未统一着装，或未佩戴安全帽，或有穿拖鞋、打赤膊等不文明行为</w:t>
            </w:r>
          </w:p>
        </w:tc>
        <w:tc>
          <w:tcPr>
            <w:tcW w:w="3083" w:type="dxa"/>
            <w:tcBorders>
              <w:top w:val="nil"/>
              <w:left w:val="nil"/>
              <w:bottom w:val="single" w:sz="4" w:space="0" w:color="auto"/>
              <w:right w:val="double" w:sz="6" w:space="0" w:color="auto"/>
            </w:tcBorders>
            <w:shd w:val="clear" w:color="auto" w:fill="auto"/>
            <w:vAlign w:val="center"/>
          </w:tcPr>
          <w:p w14:paraId="32013BC9" w14:textId="77777777" w:rsidR="006E7808" w:rsidRDefault="006E7808" w:rsidP="00E77593">
            <w:pPr>
              <w:rPr>
                <w:rFonts w:ascii="宋体" w:eastAsia="宋体" w:hAnsi="宋体" w:cs="宋体"/>
              </w:rPr>
            </w:pPr>
            <w:r>
              <w:rPr>
                <w:rFonts w:ascii="宋体" w:eastAsia="宋体" w:hAnsi="宋体" w:cs="宋体" w:hint="eastAsia"/>
              </w:rPr>
              <w:t>责令当场整改，并扣减工程款200元/人/次</w:t>
            </w:r>
          </w:p>
        </w:tc>
      </w:tr>
      <w:tr w:rsidR="006E7808" w14:paraId="79AFF84A" w14:textId="77777777" w:rsidTr="00E77593">
        <w:trPr>
          <w:trHeight w:val="1020"/>
        </w:trPr>
        <w:tc>
          <w:tcPr>
            <w:tcW w:w="880" w:type="dxa"/>
            <w:vMerge/>
            <w:tcBorders>
              <w:top w:val="nil"/>
              <w:left w:val="double" w:sz="6" w:space="0" w:color="auto"/>
              <w:bottom w:val="single" w:sz="4" w:space="0" w:color="000000"/>
              <w:right w:val="single" w:sz="4" w:space="0" w:color="auto"/>
            </w:tcBorders>
            <w:vAlign w:val="center"/>
          </w:tcPr>
          <w:p w14:paraId="06F8A473"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0BC97911"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4B3637E0" w14:textId="77777777" w:rsidR="006E7808" w:rsidRDefault="006E7808" w:rsidP="00E77593">
            <w:pPr>
              <w:rPr>
                <w:rFonts w:ascii="宋体" w:eastAsia="宋体" w:hAnsi="宋体" w:cs="宋体"/>
              </w:rPr>
            </w:pPr>
            <w:r>
              <w:rPr>
                <w:rFonts w:ascii="宋体" w:eastAsia="宋体" w:hAnsi="宋体" w:cs="宋体" w:hint="eastAsia"/>
              </w:rPr>
              <w:t>1.1.9 施工人员在施工现场饮酒或在非吸烟区吸烟，或者在学校内发生打架斗殴、赌博等不文明行为，或者非值班人员在施工现场留宿</w:t>
            </w:r>
          </w:p>
        </w:tc>
        <w:tc>
          <w:tcPr>
            <w:tcW w:w="3083" w:type="dxa"/>
            <w:tcBorders>
              <w:top w:val="nil"/>
              <w:left w:val="nil"/>
              <w:bottom w:val="single" w:sz="4" w:space="0" w:color="auto"/>
              <w:right w:val="double" w:sz="6" w:space="0" w:color="auto"/>
            </w:tcBorders>
            <w:shd w:val="clear" w:color="auto" w:fill="auto"/>
            <w:vAlign w:val="center"/>
          </w:tcPr>
          <w:p w14:paraId="7A0A56C7" w14:textId="77777777" w:rsidR="006E7808" w:rsidRDefault="006E7808" w:rsidP="00E77593">
            <w:pPr>
              <w:rPr>
                <w:rFonts w:ascii="宋体" w:eastAsia="宋体" w:hAnsi="宋体" w:cs="宋体"/>
              </w:rPr>
            </w:pPr>
            <w:r>
              <w:rPr>
                <w:rFonts w:ascii="宋体" w:eastAsia="宋体" w:hAnsi="宋体" w:cs="宋体" w:hint="eastAsia"/>
              </w:rPr>
              <w:t>责令当场整改，并扣减工程款500元/人/次</w:t>
            </w:r>
          </w:p>
        </w:tc>
      </w:tr>
      <w:tr w:rsidR="006E7808" w14:paraId="5F56CDE4" w14:textId="77777777" w:rsidTr="00E77593">
        <w:trPr>
          <w:trHeight w:val="720"/>
        </w:trPr>
        <w:tc>
          <w:tcPr>
            <w:tcW w:w="880" w:type="dxa"/>
            <w:vMerge/>
            <w:tcBorders>
              <w:top w:val="nil"/>
              <w:left w:val="double" w:sz="6" w:space="0" w:color="auto"/>
              <w:bottom w:val="single" w:sz="4" w:space="0" w:color="000000"/>
              <w:right w:val="single" w:sz="4" w:space="0" w:color="auto"/>
            </w:tcBorders>
            <w:vAlign w:val="center"/>
          </w:tcPr>
          <w:p w14:paraId="6ED53394"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0428A8FC"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6E77489" w14:textId="77777777" w:rsidR="006E7808" w:rsidRDefault="006E7808" w:rsidP="00E77593">
            <w:pPr>
              <w:rPr>
                <w:rFonts w:ascii="宋体" w:eastAsia="宋体" w:hAnsi="宋体" w:cs="宋体"/>
              </w:rPr>
            </w:pPr>
            <w:r>
              <w:rPr>
                <w:rFonts w:ascii="宋体" w:eastAsia="宋体" w:hAnsi="宋体" w:cs="宋体" w:hint="eastAsia"/>
              </w:rPr>
              <w:t>1.1.10 学校有考试安排且事先已经发放停工通知，考试期间仍在考场周边进行噪音施工</w:t>
            </w:r>
          </w:p>
        </w:tc>
        <w:tc>
          <w:tcPr>
            <w:tcW w:w="3083" w:type="dxa"/>
            <w:tcBorders>
              <w:top w:val="nil"/>
              <w:left w:val="nil"/>
              <w:bottom w:val="single" w:sz="4" w:space="0" w:color="auto"/>
              <w:right w:val="double" w:sz="6" w:space="0" w:color="auto"/>
            </w:tcBorders>
            <w:shd w:val="clear" w:color="auto" w:fill="auto"/>
            <w:vAlign w:val="center"/>
          </w:tcPr>
          <w:p w14:paraId="186E6CF6" w14:textId="77777777" w:rsidR="006E7808" w:rsidRDefault="006E7808" w:rsidP="00E77593">
            <w:pPr>
              <w:rPr>
                <w:rFonts w:ascii="宋体" w:eastAsia="宋体" w:hAnsi="宋体" w:cs="宋体"/>
              </w:rPr>
            </w:pPr>
            <w:r>
              <w:rPr>
                <w:rFonts w:ascii="宋体" w:eastAsia="宋体" w:hAnsi="宋体" w:cs="宋体" w:hint="eastAsia"/>
              </w:rPr>
              <w:t>责令当场整改，并扣减工程款5000元/次</w:t>
            </w:r>
          </w:p>
        </w:tc>
      </w:tr>
      <w:tr w:rsidR="006E7808" w14:paraId="678DE1A9" w14:textId="77777777" w:rsidTr="00E77593">
        <w:trPr>
          <w:trHeight w:val="1065"/>
        </w:trPr>
        <w:tc>
          <w:tcPr>
            <w:tcW w:w="880" w:type="dxa"/>
            <w:vMerge/>
            <w:tcBorders>
              <w:top w:val="nil"/>
              <w:left w:val="double" w:sz="6" w:space="0" w:color="auto"/>
              <w:bottom w:val="single" w:sz="4" w:space="0" w:color="000000"/>
              <w:right w:val="single" w:sz="4" w:space="0" w:color="auto"/>
            </w:tcBorders>
            <w:vAlign w:val="center"/>
          </w:tcPr>
          <w:p w14:paraId="20258A55"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5B38A4EF"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71C5EA9" w14:textId="77777777" w:rsidR="006E7808" w:rsidRDefault="006E7808" w:rsidP="00E77593">
            <w:pPr>
              <w:rPr>
                <w:rFonts w:ascii="宋体" w:eastAsia="宋体" w:hAnsi="宋体" w:cs="宋体"/>
              </w:rPr>
            </w:pPr>
            <w:r>
              <w:rPr>
                <w:rFonts w:ascii="宋体" w:eastAsia="宋体" w:hAnsi="宋体" w:cs="宋体" w:hint="eastAsia"/>
              </w:rPr>
              <w:t>1.1.11 休息时间在学生宿舍、教工住宅区域进行噪音施工；或确需连续作业的项目未经资产与后勤管理部审批通过或未提前设置显著标牌告知师生住户</w:t>
            </w:r>
          </w:p>
        </w:tc>
        <w:tc>
          <w:tcPr>
            <w:tcW w:w="3083" w:type="dxa"/>
            <w:tcBorders>
              <w:top w:val="nil"/>
              <w:left w:val="nil"/>
              <w:bottom w:val="single" w:sz="4" w:space="0" w:color="auto"/>
              <w:right w:val="double" w:sz="6" w:space="0" w:color="auto"/>
            </w:tcBorders>
            <w:shd w:val="clear" w:color="auto" w:fill="auto"/>
            <w:vAlign w:val="center"/>
          </w:tcPr>
          <w:p w14:paraId="06683A36" w14:textId="77777777" w:rsidR="006E7808" w:rsidRDefault="006E7808" w:rsidP="00E77593">
            <w:pPr>
              <w:rPr>
                <w:rFonts w:ascii="宋体" w:eastAsia="宋体" w:hAnsi="宋体" w:cs="宋体"/>
              </w:rPr>
            </w:pPr>
            <w:r>
              <w:rPr>
                <w:rFonts w:ascii="宋体" w:eastAsia="宋体" w:hAnsi="宋体" w:cs="宋体" w:hint="eastAsia"/>
              </w:rPr>
              <w:t>责令当场整改，并扣减工程款2000元/次</w:t>
            </w:r>
          </w:p>
        </w:tc>
      </w:tr>
      <w:tr w:rsidR="006E7808" w14:paraId="08BD3585" w14:textId="77777777" w:rsidTr="00E77593">
        <w:trPr>
          <w:trHeight w:val="900"/>
        </w:trPr>
        <w:tc>
          <w:tcPr>
            <w:tcW w:w="880" w:type="dxa"/>
            <w:vMerge/>
            <w:tcBorders>
              <w:top w:val="nil"/>
              <w:left w:val="double" w:sz="6" w:space="0" w:color="auto"/>
              <w:bottom w:val="single" w:sz="4" w:space="0" w:color="000000"/>
              <w:right w:val="single" w:sz="4" w:space="0" w:color="auto"/>
            </w:tcBorders>
            <w:vAlign w:val="center"/>
          </w:tcPr>
          <w:p w14:paraId="49170B80"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1421180D"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54A46970" w14:textId="77777777" w:rsidR="006E7808" w:rsidRDefault="006E7808" w:rsidP="00E77593">
            <w:pPr>
              <w:rPr>
                <w:rFonts w:ascii="宋体" w:eastAsia="宋体" w:hAnsi="宋体" w:cs="宋体"/>
              </w:rPr>
            </w:pPr>
            <w:r>
              <w:rPr>
                <w:rFonts w:ascii="宋体" w:eastAsia="宋体" w:hAnsi="宋体" w:cs="宋体" w:hint="eastAsia"/>
              </w:rPr>
              <w:t>1.1.12 施工过程中未对原有成品设施设备及周边景观绿化采取保护措施，或者直接在地面搅拌水泥砂浆</w:t>
            </w:r>
          </w:p>
        </w:tc>
        <w:tc>
          <w:tcPr>
            <w:tcW w:w="3083" w:type="dxa"/>
            <w:tcBorders>
              <w:top w:val="nil"/>
              <w:left w:val="nil"/>
              <w:bottom w:val="single" w:sz="4" w:space="0" w:color="auto"/>
              <w:right w:val="double" w:sz="6" w:space="0" w:color="auto"/>
            </w:tcBorders>
            <w:shd w:val="clear" w:color="auto" w:fill="auto"/>
            <w:vAlign w:val="center"/>
          </w:tcPr>
          <w:p w14:paraId="426DC8CD" w14:textId="77777777" w:rsidR="006E7808" w:rsidRDefault="006E7808" w:rsidP="00E77593">
            <w:pPr>
              <w:rPr>
                <w:rFonts w:ascii="宋体" w:eastAsia="宋体" w:hAnsi="宋体" w:cs="宋体"/>
              </w:rPr>
            </w:pPr>
            <w:r>
              <w:rPr>
                <w:rFonts w:ascii="宋体" w:eastAsia="宋体" w:hAnsi="宋体" w:cs="宋体" w:hint="eastAsia"/>
              </w:rPr>
              <w:t>责令限期整改，并扣减工程款2000元/次</w:t>
            </w:r>
          </w:p>
        </w:tc>
      </w:tr>
      <w:tr w:rsidR="006E7808" w14:paraId="442CF70E" w14:textId="77777777" w:rsidTr="00E77593">
        <w:trPr>
          <w:trHeight w:val="840"/>
        </w:trPr>
        <w:tc>
          <w:tcPr>
            <w:tcW w:w="880" w:type="dxa"/>
            <w:vMerge/>
            <w:tcBorders>
              <w:top w:val="nil"/>
              <w:left w:val="double" w:sz="6" w:space="0" w:color="auto"/>
              <w:bottom w:val="single" w:sz="4" w:space="0" w:color="000000"/>
              <w:right w:val="single" w:sz="4" w:space="0" w:color="auto"/>
            </w:tcBorders>
            <w:vAlign w:val="center"/>
          </w:tcPr>
          <w:p w14:paraId="5DBAE902" w14:textId="77777777" w:rsidR="006E7808" w:rsidRDefault="006E7808" w:rsidP="00E77593">
            <w:pPr>
              <w:rPr>
                <w:rFonts w:ascii="宋体" w:eastAsia="宋体" w:hAnsi="宋体" w:cs="宋体"/>
                <w:b/>
                <w:bCs/>
              </w:rPr>
            </w:pPr>
          </w:p>
        </w:tc>
        <w:tc>
          <w:tcPr>
            <w:tcW w:w="1080" w:type="dxa"/>
            <w:vMerge/>
            <w:tcBorders>
              <w:top w:val="single" w:sz="4" w:space="0" w:color="auto"/>
              <w:left w:val="single" w:sz="4" w:space="0" w:color="auto"/>
              <w:bottom w:val="single" w:sz="4" w:space="0" w:color="auto"/>
              <w:right w:val="single" w:sz="4" w:space="0" w:color="auto"/>
            </w:tcBorders>
            <w:vAlign w:val="center"/>
          </w:tcPr>
          <w:p w14:paraId="6689ECAF"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5449D22F" w14:textId="77777777" w:rsidR="006E7808" w:rsidRDefault="006E7808" w:rsidP="00E77593">
            <w:pPr>
              <w:rPr>
                <w:rFonts w:ascii="宋体" w:eastAsia="宋体" w:hAnsi="宋体" w:cs="宋体"/>
              </w:rPr>
            </w:pPr>
            <w:r>
              <w:rPr>
                <w:rFonts w:ascii="宋体" w:eastAsia="宋体" w:hAnsi="宋体" w:cs="宋体" w:hint="eastAsia"/>
              </w:rPr>
              <w:t>1.1.13 施工结束后未清理、清洗施工现场，或工程验收后未及时清除返工产生的垃圾</w:t>
            </w:r>
          </w:p>
        </w:tc>
        <w:tc>
          <w:tcPr>
            <w:tcW w:w="3083" w:type="dxa"/>
            <w:tcBorders>
              <w:top w:val="nil"/>
              <w:left w:val="nil"/>
              <w:bottom w:val="single" w:sz="4" w:space="0" w:color="auto"/>
              <w:right w:val="double" w:sz="6" w:space="0" w:color="auto"/>
            </w:tcBorders>
            <w:shd w:val="clear" w:color="auto" w:fill="auto"/>
            <w:vAlign w:val="center"/>
          </w:tcPr>
          <w:p w14:paraId="2F114265" w14:textId="77777777" w:rsidR="006E7808" w:rsidRDefault="006E7808" w:rsidP="00E77593">
            <w:pPr>
              <w:rPr>
                <w:rFonts w:ascii="宋体" w:eastAsia="宋体" w:hAnsi="宋体" w:cs="宋体"/>
              </w:rPr>
            </w:pPr>
            <w:r>
              <w:rPr>
                <w:rFonts w:ascii="宋体" w:eastAsia="宋体" w:hAnsi="宋体" w:cs="宋体" w:hint="eastAsia"/>
              </w:rPr>
              <w:t>责令限期整改，逾期未整改的，扣减工程款2000元/次</w:t>
            </w:r>
          </w:p>
        </w:tc>
      </w:tr>
      <w:tr w:rsidR="006E7808" w14:paraId="1343E569" w14:textId="77777777" w:rsidTr="00E77593">
        <w:trPr>
          <w:trHeight w:val="705"/>
        </w:trPr>
        <w:tc>
          <w:tcPr>
            <w:tcW w:w="880" w:type="dxa"/>
            <w:vMerge/>
            <w:tcBorders>
              <w:top w:val="nil"/>
              <w:left w:val="double" w:sz="6" w:space="0" w:color="auto"/>
              <w:bottom w:val="single" w:sz="4" w:space="0" w:color="000000"/>
              <w:right w:val="single" w:sz="4" w:space="0" w:color="auto"/>
            </w:tcBorders>
            <w:vAlign w:val="center"/>
          </w:tcPr>
          <w:p w14:paraId="0C0EB02D" w14:textId="77777777" w:rsidR="006E7808" w:rsidRDefault="006E7808" w:rsidP="00E77593">
            <w:pPr>
              <w:rPr>
                <w:rFonts w:ascii="宋体" w:eastAsia="宋体" w:hAnsi="宋体" w:cs="宋体"/>
                <w:b/>
                <w:bCs/>
              </w:rPr>
            </w:pPr>
          </w:p>
        </w:tc>
        <w:tc>
          <w:tcPr>
            <w:tcW w:w="1080" w:type="dxa"/>
            <w:vMerge w:val="restart"/>
            <w:tcBorders>
              <w:top w:val="nil"/>
              <w:left w:val="single" w:sz="4" w:space="0" w:color="auto"/>
              <w:bottom w:val="single" w:sz="4" w:space="0" w:color="auto"/>
              <w:right w:val="single" w:sz="4" w:space="0" w:color="auto"/>
            </w:tcBorders>
            <w:shd w:val="clear" w:color="auto" w:fill="auto"/>
            <w:vAlign w:val="center"/>
          </w:tcPr>
          <w:p w14:paraId="2A896AE4" w14:textId="77777777" w:rsidR="006E7808" w:rsidRDefault="006E7808" w:rsidP="00E77593">
            <w:pPr>
              <w:jc w:val="center"/>
              <w:rPr>
                <w:rFonts w:ascii="宋体" w:eastAsia="宋体" w:hAnsi="宋体" w:cs="宋体"/>
                <w:b/>
                <w:bCs/>
              </w:rPr>
            </w:pPr>
            <w:r>
              <w:rPr>
                <w:rFonts w:ascii="宋体" w:eastAsia="宋体" w:hAnsi="宋体" w:cs="宋体" w:hint="eastAsia"/>
                <w:b/>
                <w:bCs/>
              </w:rPr>
              <w:t>1.2违反安全施工规定</w:t>
            </w:r>
          </w:p>
        </w:tc>
        <w:tc>
          <w:tcPr>
            <w:tcW w:w="5320" w:type="dxa"/>
            <w:tcBorders>
              <w:top w:val="nil"/>
              <w:left w:val="nil"/>
              <w:bottom w:val="single" w:sz="4" w:space="0" w:color="auto"/>
              <w:right w:val="single" w:sz="4" w:space="0" w:color="auto"/>
            </w:tcBorders>
            <w:shd w:val="clear" w:color="auto" w:fill="auto"/>
            <w:vAlign w:val="center"/>
          </w:tcPr>
          <w:p w14:paraId="74D67DAC" w14:textId="77777777" w:rsidR="006E7808" w:rsidRDefault="006E7808" w:rsidP="00E77593">
            <w:pPr>
              <w:rPr>
                <w:rFonts w:ascii="宋体" w:eastAsia="宋体" w:hAnsi="宋体" w:cs="宋体"/>
              </w:rPr>
            </w:pPr>
            <w:r>
              <w:rPr>
                <w:rFonts w:ascii="宋体" w:eastAsia="宋体" w:hAnsi="宋体" w:cs="宋体" w:hint="eastAsia"/>
              </w:rPr>
              <w:t>1.2.1 施工现场未按要求配备安全帽、安全带、安全网或消防器材，或者配备的安全用具</w:t>
            </w:r>
            <w:proofErr w:type="gramStart"/>
            <w:r>
              <w:rPr>
                <w:rFonts w:ascii="宋体" w:eastAsia="宋体" w:hAnsi="宋体" w:cs="宋体" w:hint="eastAsia"/>
              </w:rPr>
              <w:t>不</w:t>
            </w:r>
            <w:proofErr w:type="gramEnd"/>
            <w:r>
              <w:rPr>
                <w:rFonts w:ascii="宋体" w:eastAsia="宋体" w:hAnsi="宋体" w:cs="宋体" w:hint="eastAsia"/>
              </w:rPr>
              <w:t>可用</w:t>
            </w:r>
          </w:p>
        </w:tc>
        <w:tc>
          <w:tcPr>
            <w:tcW w:w="3083" w:type="dxa"/>
            <w:tcBorders>
              <w:top w:val="nil"/>
              <w:left w:val="nil"/>
              <w:bottom w:val="single" w:sz="4" w:space="0" w:color="auto"/>
              <w:right w:val="double" w:sz="6" w:space="0" w:color="auto"/>
            </w:tcBorders>
            <w:shd w:val="clear" w:color="auto" w:fill="auto"/>
            <w:vAlign w:val="center"/>
          </w:tcPr>
          <w:p w14:paraId="63A02F4F" w14:textId="77777777" w:rsidR="006E7808" w:rsidRDefault="006E7808" w:rsidP="00E77593">
            <w:pPr>
              <w:rPr>
                <w:rFonts w:ascii="宋体" w:eastAsia="宋体" w:hAnsi="宋体" w:cs="宋体"/>
              </w:rPr>
            </w:pPr>
            <w:r>
              <w:rPr>
                <w:rFonts w:ascii="宋体" w:eastAsia="宋体" w:hAnsi="宋体" w:cs="宋体" w:hint="eastAsia"/>
              </w:rPr>
              <w:t>责令限期整改，并扣减工程款1000元/次</w:t>
            </w:r>
          </w:p>
        </w:tc>
      </w:tr>
      <w:tr w:rsidR="006E7808" w14:paraId="3D0B7579" w14:textId="77777777" w:rsidTr="00E77593">
        <w:trPr>
          <w:trHeight w:val="810"/>
        </w:trPr>
        <w:tc>
          <w:tcPr>
            <w:tcW w:w="880" w:type="dxa"/>
            <w:vMerge/>
            <w:tcBorders>
              <w:top w:val="nil"/>
              <w:left w:val="double" w:sz="6" w:space="0" w:color="auto"/>
              <w:bottom w:val="single" w:sz="4" w:space="0" w:color="000000"/>
              <w:right w:val="single" w:sz="4" w:space="0" w:color="auto"/>
            </w:tcBorders>
            <w:vAlign w:val="center"/>
          </w:tcPr>
          <w:p w14:paraId="2EC49C5A"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47AEECCE"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1CBF78F3" w14:textId="77777777" w:rsidR="006E7808" w:rsidRDefault="006E7808" w:rsidP="00E77593">
            <w:pPr>
              <w:rPr>
                <w:rFonts w:ascii="宋体" w:eastAsia="宋体" w:hAnsi="宋体" w:cs="宋体"/>
              </w:rPr>
            </w:pPr>
            <w:r>
              <w:rPr>
                <w:rFonts w:ascii="宋体" w:eastAsia="宋体" w:hAnsi="宋体" w:cs="宋体" w:hint="eastAsia"/>
              </w:rPr>
              <w:t>1.2.2 易燃易爆及危险品未按规定单独放置管理，或施工现场的重大危险源未设立警示标志</w:t>
            </w:r>
          </w:p>
        </w:tc>
        <w:tc>
          <w:tcPr>
            <w:tcW w:w="3083" w:type="dxa"/>
            <w:tcBorders>
              <w:top w:val="nil"/>
              <w:left w:val="nil"/>
              <w:bottom w:val="single" w:sz="4" w:space="0" w:color="auto"/>
              <w:right w:val="double" w:sz="6" w:space="0" w:color="auto"/>
            </w:tcBorders>
            <w:shd w:val="clear" w:color="auto" w:fill="auto"/>
            <w:vAlign w:val="center"/>
          </w:tcPr>
          <w:p w14:paraId="788FBB25" w14:textId="77777777" w:rsidR="006E7808" w:rsidRDefault="006E7808" w:rsidP="00E77593">
            <w:pPr>
              <w:rPr>
                <w:rFonts w:ascii="宋体" w:eastAsia="宋体" w:hAnsi="宋体" w:cs="宋体"/>
              </w:rPr>
            </w:pPr>
            <w:r>
              <w:rPr>
                <w:rFonts w:ascii="宋体" w:eastAsia="宋体" w:hAnsi="宋体" w:cs="宋体" w:hint="eastAsia"/>
              </w:rPr>
              <w:t>责令限期整改，并扣减工程款1000元/次</w:t>
            </w:r>
          </w:p>
        </w:tc>
      </w:tr>
      <w:tr w:rsidR="006E7808" w14:paraId="767225BB" w14:textId="77777777" w:rsidTr="00E77593">
        <w:trPr>
          <w:trHeight w:val="600"/>
        </w:trPr>
        <w:tc>
          <w:tcPr>
            <w:tcW w:w="880" w:type="dxa"/>
            <w:vMerge/>
            <w:tcBorders>
              <w:top w:val="nil"/>
              <w:left w:val="double" w:sz="6" w:space="0" w:color="auto"/>
              <w:bottom w:val="single" w:sz="4" w:space="0" w:color="000000"/>
              <w:right w:val="single" w:sz="4" w:space="0" w:color="auto"/>
            </w:tcBorders>
            <w:vAlign w:val="center"/>
          </w:tcPr>
          <w:p w14:paraId="7BA686AF"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3E89DEB6"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4A31BEC3" w14:textId="77777777" w:rsidR="006E7808" w:rsidRDefault="006E7808" w:rsidP="00E77593">
            <w:pPr>
              <w:rPr>
                <w:rFonts w:ascii="宋体" w:eastAsia="宋体" w:hAnsi="宋体" w:cs="宋体"/>
              </w:rPr>
            </w:pPr>
            <w:r>
              <w:rPr>
                <w:rFonts w:ascii="宋体" w:eastAsia="宋体" w:hAnsi="宋体" w:cs="宋体" w:hint="eastAsia"/>
              </w:rPr>
              <w:t>1.2.3 施工现场临时用电设施未按规范安装使用</w:t>
            </w:r>
          </w:p>
        </w:tc>
        <w:tc>
          <w:tcPr>
            <w:tcW w:w="3083" w:type="dxa"/>
            <w:tcBorders>
              <w:top w:val="nil"/>
              <w:left w:val="nil"/>
              <w:bottom w:val="single" w:sz="4" w:space="0" w:color="auto"/>
              <w:right w:val="double" w:sz="6" w:space="0" w:color="auto"/>
            </w:tcBorders>
            <w:shd w:val="clear" w:color="auto" w:fill="auto"/>
            <w:vAlign w:val="center"/>
          </w:tcPr>
          <w:p w14:paraId="71702617" w14:textId="77777777" w:rsidR="006E7808" w:rsidRDefault="006E7808" w:rsidP="00E77593">
            <w:pPr>
              <w:rPr>
                <w:rFonts w:ascii="宋体" w:eastAsia="宋体" w:hAnsi="宋体" w:cs="宋体"/>
              </w:rPr>
            </w:pPr>
            <w:r>
              <w:rPr>
                <w:rFonts w:ascii="宋体" w:eastAsia="宋体" w:hAnsi="宋体" w:cs="宋体" w:hint="eastAsia"/>
              </w:rPr>
              <w:t>责令限期整改，并扣减工程款2000元/次</w:t>
            </w:r>
          </w:p>
        </w:tc>
      </w:tr>
      <w:tr w:rsidR="006E7808" w14:paraId="67A85475" w14:textId="77777777" w:rsidTr="00E77593">
        <w:trPr>
          <w:trHeight w:val="450"/>
        </w:trPr>
        <w:tc>
          <w:tcPr>
            <w:tcW w:w="880" w:type="dxa"/>
            <w:vMerge/>
            <w:tcBorders>
              <w:top w:val="nil"/>
              <w:left w:val="double" w:sz="6" w:space="0" w:color="auto"/>
              <w:bottom w:val="single" w:sz="4" w:space="0" w:color="000000"/>
              <w:right w:val="single" w:sz="4" w:space="0" w:color="auto"/>
            </w:tcBorders>
            <w:vAlign w:val="center"/>
          </w:tcPr>
          <w:p w14:paraId="141E6DFF"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6E6E9B3D"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24465791" w14:textId="77777777" w:rsidR="006E7808" w:rsidRDefault="006E7808" w:rsidP="00E77593">
            <w:pPr>
              <w:rPr>
                <w:rFonts w:ascii="宋体" w:eastAsia="宋体" w:hAnsi="宋体" w:cs="宋体"/>
              </w:rPr>
            </w:pPr>
            <w:r>
              <w:rPr>
                <w:rFonts w:ascii="宋体" w:eastAsia="宋体" w:hAnsi="宋体" w:cs="宋体" w:hint="eastAsia"/>
              </w:rPr>
              <w:t>1.2.4 在具有火灾、爆炸危险的区域吸烟、使用明火</w:t>
            </w:r>
          </w:p>
        </w:tc>
        <w:tc>
          <w:tcPr>
            <w:tcW w:w="3083" w:type="dxa"/>
            <w:tcBorders>
              <w:top w:val="nil"/>
              <w:left w:val="nil"/>
              <w:bottom w:val="single" w:sz="4" w:space="0" w:color="auto"/>
              <w:right w:val="double" w:sz="6" w:space="0" w:color="auto"/>
            </w:tcBorders>
            <w:shd w:val="clear" w:color="auto" w:fill="auto"/>
            <w:vAlign w:val="center"/>
          </w:tcPr>
          <w:p w14:paraId="399A1870" w14:textId="77777777" w:rsidR="006E7808" w:rsidRDefault="006E7808" w:rsidP="00E77593">
            <w:pPr>
              <w:rPr>
                <w:rFonts w:ascii="宋体" w:eastAsia="宋体" w:hAnsi="宋体" w:cs="宋体"/>
              </w:rPr>
            </w:pPr>
            <w:r>
              <w:rPr>
                <w:rFonts w:ascii="宋体" w:eastAsia="宋体" w:hAnsi="宋体" w:cs="宋体" w:hint="eastAsia"/>
              </w:rPr>
              <w:t>责令当场整改，并扣减工程款5000元/次</w:t>
            </w:r>
          </w:p>
        </w:tc>
      </w:tr>
      <w:tr w:rsidR="006E7808" w14:paraId="5D19BC90" w14:textId="77777777" w:rsidTr="00E77593">
        <w:trPr>
          <w:trHeight w:val="450"/>
        </w:trPr>
        <w:tc>
          <w:tcPr>
            <w:tcW w:w="880" w:type="dxa"/>
            <w:vMerge/>
            <w:tcBorders>
              <w:top w:val="nil"/>
              <w:left w:val="double" w:sz="6" w:space="0" w:color="auto"/>
              <w:bottom w:val="single" w:sz="4" w:space="0" w:color="000000"/>
              <w:right w:val="single" w:sz="4" w:space="0" w:color="auto"/>
            </w:tcBorders>
            <w:vAlign w:val="center"/>
          </w:tcPr>
          <w:p w14:paraId="3FBCE931"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4D4ACABA"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495017D0" w14:textId="77777777" w:rsidR="006E7808" w:rsidRDefault="006E7808" w:rsidP="00E77593">
            <w:pPr>
              <w:rPr>
                <w:rFonts w:ascii="宋体" w:eastAsia="宋体" w:hAnsi="宋体" w:cs="宋体"/>
              </w:rPr>
            </w:pPr>
            <w:r>
              <w:rPr>
                <w:rFonts w:ascii="宋体" w:eastAsia="宋体" w:hAnsi="宋体" w:cs="宋体" w:hint="eastAsia"/>
              </w:rPr>
              <w:t>1.2.5 未经审批直接进行明火作业</w:t>
            </w:r>
          </w:p>
        </w:tc>
        <w:tc>
          <w:tcPr>
            <w:tcW w:w="3083" w:type="dxa"/>
            <w:tcBorders>
              <w:top w:val="nil"/>
              <w:left w:val="nil"/>
              <w:bottom w:val="single" w:sz="4" w:space="0" w:color="auto"/>
              <w:right w:val="double" w:sz="6" w:space="0" w:color="auto"/>
            </w:tcBorders>
            <w:shd w:val="clear" w:color="auto" w:fill="auto"/>
            <w:vAlign w:val="center"/>
          </w:tcPr>
          <w:p w14:paraId="20AE6307" w14:textId="77777777" w:rsidR="006E7808" w:rsidRDefault="006E7808" w:rsidP="00E77593">
            <w:pPr>
              <w:rPr>
                <w:rFonts w:ascii="宋体" w:eastAsia="宋体" w:hAnsi="宋体" w:cs="宋体"/>
              </w:rPr>
            </w:pPr>
            <w:r>
              <w:rPr>
                <w:rFonts w:ascii="宋体" w:eastAsia="宋体" w:hAnsi="宋体" w:cs="宋体" w:hint="eastAsia"/>
              </w:rPr>
              <w:t>责令当场整改，并扣减工程款5000元/次</w:t>
            </w:r>
          </w:p>
        </w:tc>
      </w:tr>
      <w:tr w:rsidR="006E7808" w14:paraId="088D2775" w14:textId="77777777" w:rsidTr="00E77593">
        <w:trPr>
          <w:trHeight w:val="780"/>
        </w:trPr>
        <w:tc>
          <w:tcPr>
            <w:tcW w:w="880" w:type="dxa"/>
            <w:vMerge/>
            <w:tcBorders>
              <w:top w:val="nil"/>
              <w:left w:val="double" w:sz="6" w:space="0" w:color="auto"/>
              <w:bottom w:val="single" w:sz="4" w:space="0" w:color="000000"/>
              <w:right w:val="single" w:sz="4" w:space="0" w:color="auto"/>
            </w:tcBorders>
            <w:vAlign w:val="center"/>
          </w:tcPr>
          <w:p w14:paraId="3F63C2EB"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71398CB5"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47D7E5B4" w14:textId="77777777" w:rsidR="006E7808" w:rsidRDefault="006E7808" w:rsidP="00E77593">
            <w:pPr>
              <w:rPr>
                <w:rFonts w:ascii="宋体" w:eastAsia="宋体" w:hAnsi="宋体" w:cs="宋体"/>
              </w:rPr>
            </w:pPr>
            <w:r>
              <w:rPr>
                <w:rFonts w:ascii="宋体" w:eastAsia="宋体" w:hAnsi="宋体" w:cs="宋体" w:hint="eastAsia"/>
              </w:rPr>
              <w:t>1.2.6 施工现场有明火作业的，未明确划分明火作业区，或未配备足够的消防设施</w:t>
            </w:r>
          </w:p>
        </w:tc>
        <w:tc>
          <w:tcPr>
            <w:tcW w:w="3083" w:type="dxa"/>
            <w:tcBorders>
              <w:top w:val="nil"/>
              <w:left w:val="nil"/>
              <w:bottom w:val="single" w:sz="4" w:space="0" w:color="auto"/>
              <w:right w:val="double" w:sz="6" w:space="0" w:color="auto"/>
            </w:tcBorders>
            <w:shd w:val="clear" w:color="auto" w:fill="auto"/>
            <w:vAlign w:val="center"/>
          </w:tcPr>
          <w:p w14:paraId="4093FE3C" w14:textId="77777777" w:rsidR="006E7808" w:rsidRDefault="006E7808" w:rsidP="00E77593">
            <w:pPr>
              <w:rPr>
                <w:rFonts w:ascii="宋体" w:eastAsia="宋体" w:hAnsi="宋体" w:cs="宋体"/>
              </w:rPr>
            </w:pPr>
            <w:r>
              <w:rPr>
                <w:rFonts w:ascii="宋体" w:eastAsia="宋体" w:hAnsi="宋体" w:cs="宋体" w:hint="eastAsia"/>
              </w:rPr>
              <w:t>责令限期整改，并扣减工程款2000元/次</w:t>
            </w:r>
          </w:p>
        </w:tc>
      </w:tr>
      <w:tr w:rsidR="006E7808" w14:paraId="7DE53585" w14:textId="77777777" w:rsidTr="00E77593">
        <w:trPr>
          <w:trHeight w:val="450"/>
        </w:trPr>
        <w:tc>
          <w:tcPr>
            <w:tcW w:w="880" w:type="dxa"/>
            <w:vMerge/>
            <w:tcBorders>
              <w:top w:val="nil"/>
              <w:left w:val="double" w:sz="6" w:space="0" w:color="auto"/>
              <w:bottom w:val="single" w:sz="4" w:space="0" w:color="000000"/>
              <w:right w:val="single" w:sz="4" w:space="0" w:color="auto"/>
            </w:tcBorders>
            <w:vAlign w:val="center"/>
          </w:tcPr>
          <w:p w14:paraId="2A2F56F2"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75275887"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017C325A" w14:textId="77777777" w:rsidR="006E7808" w:rsidRDefault="006E7808" w:rsidP="00E77593">
            <w:pPr>
              <w:rPr>
                <w:rFonts w:ascii="宋体" w:eastAsia="宋体" w:hAnsi="宋体" w:cs="宋体"/>
              </w:rPr>
            </w:pPr>
            <w:r>
              <w:rPr>
                <w:rFonts w:ascii="宋体" w:eastAsia="宋体" w:hAnsi="宋体" w:cs="宋体" w:hint="eastAsia"/>
              </w:rPr>
              <w:t>1.2.7 特种设备作业人员未持证上岗</w:t>
            </w:r>
          </w:p>
        </w:tc>
        <w:tc>
          <w:tcPr>
            <w:tcW w:w="3083" w:type="dxa"/>
            <w:tcBorders>
              <w:top w:val="nil"/>
              <w:left w:val="nil"/>
              <w:bottom w:val="single" w:sz="4" w:space="0" w:color="auto"/>
              <w:right w:val="double" w:sz="6" w:space="0" w:color="auto"/>
            </w:tcBorders>
            <w:shd w:val="clear" w:color="auto" w:fill="auto"/>
            <w:vAlign w:val="center"/>
          </w:tcPr>
          <w:p w14:paraId="14A44B30" w14:textId="77777777" w:rsidR="006E7808" w:rsidRDefault="006E7808" w:rsidP="00E77593">
            <w:pPr>
              <w:rPr>
                <w:rFonts w:ascii="宋体" w:eastAsia="宋体" w:hAnsi="宋体" w:cs="宋体"/>
              </w:rPr>
            </w:pPr>
            <w:r>
              <w:rPr>
                <w:rFonts w:ascii="宋体" w:eastAsia="宋体" w:hAnsi="宋体" w:cs="宋体" w:hint="eastAsia"/>
              </w:rPr>
              <w:t>责令当场整改，并扣减工程款5000元/人</w:t>
            </w:r>
          </w:p>
        </w:tc>
      </w:tr>
      <w:tr w:rsidR="006E7808" w14:paraId="382D1319" w14:textId="77777777" w:rsidTr="00E77593">
        <w:trPr>
          <w:trHeight w:val="735"/>
        </w:trPr>
        <w:tc>
          <w:tcPr>
            <w:tcW w:w="880" w:type="dxa"/>
            <w:vMerge/>
            <w:tcBorders>
              <w:top w:val="nil"/>
              <w:left w:val="double" w:sz="6" w:space="0" w:color="auto"/>
              <w:bottom w:val="single" w:sz="4" w:space="0" w:color="000000"/>
              <w:right w:val="single" w:sz="4" w:space="0" w:color="auto"/>
            </w:tcBorders>
            <w:vAlign w:val="center"/>
          </w:tcPr>
          <w:p w14:paraId="5D4326CA" w14:textId="77777777" w:rsidR="006E7808" w:rsidRDefault="006E7808" w:rsidP="00E77593">
            <w:pPr>
              <w:rPr>
                <w:rFonts w:ascii="宋体" w:eastAsia="宋体" w:hAnsi="宋体" w:cs="宋体"/>
                <w:b/>
                <w:bCs/>
              </w:rPr>
            </w:pPr>
          </w:p>
        </w:tc>
        <w:tc>
          <w:tcPr>
            <w:tcW w:w="1080" w:type="dxa"/>
            <w:vMerge/>
            <w:tcBorders>
              <w:top w:val="nil"/>
              <w:left w:val="single" w:sz="4" w:space="0" w:color="auto"/>
              <w:bottom w:val="single" w:sz="4" w:space="0" w:color="auto"/>
              <w:right w:val="single" w:sz="4" w:space="0" w:color="auto"/>
            </w:tcBorders>
            <w:vAlign w:val="center"/>
          </w:tcPr>
          <w:p w14:paraId="7433F22A" w14:textId="77777777" w:rsidR="006E7808" w:rsidRDefault="006E7808" w:rsidP="00E77593">
            <w:pPr>
              <w:rPr>
                <w:rFonts w:ascii="宋体" w:eastAsia="宋体" w:hAnsi="宋体" w:cs="宋体"/>
                <w:b/>
                <w:bCs/>
              </w:rPr>
            </w:pPr>
          </w:p>
        </w:tc>
        <w:tc>
          <w:tcPr>
            <w:tcW w:w="5320" w:type="dxa"/>
            <w:tcBorders>
              <w:top w:val="nil"/>
              <w:left w:val="nil"/>
              <w:bottom w:val="single" w:sz="4" w:space="0" w:color="auto"/>
              <w:right w:val="single" w:sz="4" w:space="0" w:color="auto"/>
            </w:tcBorders>
            <w:shd w:val="clear" w:color="auto" w:fill="auto"/>
            <w:vAlign w:val="center"/>
          </w:tcPr>
          <w:p w14:paraId="07DE2CD9" w14:textId="77777777" w:rsidR="006E7808" w:rsidRDefault="006E7808" w:rsidP="00E77593">
            <w:pPr>
              <w:rPr>
                <w:rFonts w:ascii="宋体" w:eastAsia="宋体" w:hAnsi="宋体" w:cs="宋体"/>
              </w:rPr>
            </w:pPr>
            <w:r>
              <w:rPr>
                <w:rFonts w:ascii="宋体" w:eastAsia="宋体" w:hAnsi="宋体" w:cs="宋体" w:hint="eastAsia"/>
              </w:rPr>
              <w:t>1.2.8 高空作业未采取规定的防护措施，或者高空抛物</w:t>
            </w:r>
          </w:p>
        </w:tc>
        <w:tc>
          <w:tcPr>
            <w:tcW w:w="3083" w:type="dxa"/>
            <w:tcBorders>
              <w:top w:val="nil"/>
              <w:left w:val="nil"/>
              <w:bottom w:val="single" w:sz="4" w:space="0" w:color="auto"/>
              <w:right w:val="double" w:sz="6" w:space="0" w:color="auto"/>
            </w:tcBorders>
            <w:shd w:val="clear" w:color="auto" w:fill="auto"/>
            <w:vAlign w:val="center"/>
          </w:tcPr>
          <w:p w14:paraId="716B3069" w14:textId="77777777" w:rsidR="006E7808" w:rsidRDefault="006E7808" w:rsidP="00E77593">
            <w:pPr>
              <w:rPr>
                <w:rFonts w:ascii="宋体" w:eastAsia="宋体" w:hAnsi="宋体" w:cs="宋体"/>
              </w:rPr>
            </w:pPr>
            <w:r>
              <w:rPr>
                <w:rFonts w:ascii="宋体" w:eastAsia="宋体" w:hAnsi="宋体" w:cs="宋体" w:hint="eastAsia"/>
              </w:rPr>
              <w:t>责令当场整改，并扣减2000元以上5000元以下工程款</w:t>
            </w:r>
          </w:p>
        </w:tc>
      </w:tr>
      <w:tr w:rsidR="006E7808" w14:paraId="07E3DA9E" w14:textId="77777777" w:rsidTr="00E77593">
        <w:trPr>
          <w:trHeight w:val="705"/>
        </w:trPr>
        <w:tc>
          <w:tcPr>
            <w:tcW w:w="880" w:type="dxa"/>
            <w:vMerge/>
            <w:tcBorders>
              <w:top w:val="nil"/>
              <w:left w:val="double" w:sz="6" w:space="0" w:color="auto"/>
              <w:bottom w:val="single" w:sz="4" w:space="0" w:color="000000"/>
              <w:right w:val="single" w:sz="4" w:space="0" w:color="auto"/>
            </w:tcBorders>
            <w:vAlign w:val="center"/>
          </w:tcPr>
          <w:p w14:paraId="34426FBD" w14:textId="77777777" w:rsidR="006E7808" w:rsidRDefault="006E7808" w:rsidP="00E77593">
            <w:pPr>
              <w:rPr>
                <w:rFonts w:ascii="宋体" w:eastAsia="宋体" w:hAnsi="宋体" w:cs="宋体"/>
                <w:b/>
                <w:bCs/>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73C56E56" w14:textId="77777777" w:rsidR="006E7808" w:rsidRDefault="006E7808" w:rsidP="00E77593">
            <w:pPr>
              <w:jc w:val="center"/>
              <w:rPr>
                <w:rFonts w:ascii="宋体" w:eastAsia="宋体" w:hAnsi="宋体" w:cs="宋体"/>
                <w:b/>
                <w:bCs/>
              </w:rPr>
            </w:pPr>
            <w:r>
              <w:rPr>
                <w:rFonts w:ascii="宋体" w:eastAsia="宋体" w:hAnsi="宋体" w:cs="宋体" w:hint="eastAsia"/>
                <w:b/>
                <w:bCs/>
              </w:rPr>
              <w:t>1.3其他</w:t>
            </w:r>
          </w:p>
        </w:tc>
        <w:tc>
          <w:tcPr>
            <w:tcW w:w="5320" w:type="dxa"/>
            <w:tcBorders>
              <w:top w:val="nil"/>
              <w:left w:val="nil"/>
              <w:bottom w:val="single" w:sz="4" w:space="0" w:color="auto"/>
              <w:right w:val="single" w:sz="4" w:space="0" w:color="auto"/>
            </w:tcBorders>
            <w:shd w:val="clear" w:color="auto" w:fill="auto"/>
            <w:vAlign w:val="center"/>
          </w:tcPr>
          <w:p w14:paraId="7826E0C9" w14:textId="77777777" w:rsidR="006E7808" w:rsidRDefault="006E7808" w:rsidP="00E77593">
            <w:pPr>
              <w:rPr>
                <w:rFonts w:ascii="宋体" w:eastAsia="宋体" w:hAnsi="宋体" w:cs="宋体"/>
              </w:rPr>
            </w:pPr>
            <w:r>
              <w:rPr>
                <w:rFonts w:ascii="宋体" w:eastAsia="宋体" w:hAnsi="宋体" w:cs="宋体" w:hint="eastAsia"/>
              </w:rPr>
              <w:t>其他违反国家有关安全文明施工的法律法规、规范要求或违反我校管理规定的行为</w:t>
            </w:r>
          </w:p>
        </w:tc>
        <w:tc>
          <w:tcPr>
            <w:tcW w:w="3083" w:type="dxa"/>
            <w:tcBorders>
              <w:top w:val="nil"/>
              <w:left w:val="nil"/>
              <w:bottom w:val="single" w:sz="4" w:space="0" w:color="auto"/>
              <w:right w:val="double" w:sz="6" w:space="0" w:color="auto"/>
            </w:tcBorders>
            <w:shd w:val="clear" w:color="auto" w:fill="auto"/>
            <w:vAlign w:val="center"/>
          </w:tcPr>
          <w:p w14:paraId="068A6F7E" w14:textId="77777777" w:rsidR="006E7808" w:rsidRDefault="006E7808" w:rsidP="00E77593">
            <w:pPr>
              <w:rPr>
                <w:rFonts w:ascii="宋体" w:eastAsia="宋体" w:hAnsi="宋体" w:cs="宋体"/>
              </w:rPr>
            </w:pPr>
            <w:r>
              <w:rPr>
                <w:rFonts w:ascii="宋体" w:eastAsia="宋体" w:hAnsi="宋体" w:cs="宋体" w:hint="eastAsia"/>
              </w:rPr>
              <w:t>视具体情况予以处罚</w:t>
            </w:r>
          </w:p>
        </w:tc>
      </w:tr>
      <w:tr w:rsidR="006E7808" w14:paraId="2CBB2706" w14:textId="77777777" w:rsidTr="00E77593">
        <w:trPr>
          <w:trHeight w:val="615"/>
        </w:trPr>
        <w:tc>
          <w:tcPr>
            <w:tcW w:w="880" w:type="dxa"/>
            <w:vMerge w:val="restart"/>
            <w:tcBorders>
              <w:top w:val="nil"/>
              <w:left w:val="double" w:sz="6" w:space="0" w:color="auto"/>
              <w:bottom w:val="single" w:sz="4" w:space="0" w:color="000000"/>
              <w:right w:val="single" w:sz="4" w:space="0" w:color="auto"/>
            </w:tcBorders>
            <w:shd w:val="clear" w:color="auto" w:fill="auto"/>
            <w:vAlign w:val="center"/>
          </w:tcPr>
          <w:p w14:paraId="4B468875" w14:textId="77777777" w:rsidR="006E7808" w:rsidRDefault="006E7808" w:rsidP="00E77593">
            <w:pPr>
              <w:jc w:val="center"/>
              <w:rPr>
                <w:rFonts w:ascii="宋体" w:eastAsia="宋体" w:hAnsi="宋体" w:cs="宋体"/>
                <w:b/>
                <w:bCs/>
              </w:rPr>
            </w:pPr>
            <w:r>
              <w:rPr>
                <w:rFonts w:ascii="宋体" w:eastAsia="宋体" w:hAnsi="宋体" w:cs="宋体" w:hint="eastAsia"/>
                <w:b/>
                <w:bCs/>
              </w:rPr>
              <w:t>2.监理单位</w:t>
            </w:r>
          </w:p>
        </w:tc>
        <w:tc>
          <w:tcPr>
            <w:tcW w:w="1080" w:type="dxa"/>
            <w:tcBorders>
              <w:top w:val="nil"/>
              <w:left w:val="single" w:sz="4" w:space="0" w:color="auto"/>
              <w:bottom w:val="single" w:sz="4" w:space="0" w:color="auto"/>
              <w:right w:val="single" w:sz="4" w:space="0" w:color="auto"/>
            </w:tcBorders>
            <w:shd w:val="clear" w:color="auto" w:fill="auto"/>
            <w:vAlign w:val="center"/>
          </w:tcPr>
          <w:p w14:paraId="6BEDDF05" w14:textId="77777777" w:rsidR="006E7808" w:rsidRDefault="006E7808" w:rsidP="00E77593">
            <w:pPr>
              <w:jc w:val="center"/>
              <w:rPr>
                <w:rFonts w:ascii="宋体" w:eastAsia="宋体" w:hAnsi="宋体" w:cs="宋体"/>
                <w:b/>
                <w:bCs/>
              </w:rPr>
            </w:pPr>
            <w:r>
              <w:rPr>
                <w:rFonts w:ascii="宋体" w:eastAsia="宋体" w:hAnsi="宋体" w:cs="宋体" w:hint="eastAsia"/>
                <w:b/>
                <w:bCs/>
              </w:rPr>
              <w:t>2.1履职不力</w:t>
            </w:r>
          </w:p>
        </w:tc>
        <w:tc>
          <w:tcPr>
            <w:tcW w:w="5320" w:type="dxa"/>
            <w:tcBorders>
              <w:top w:val="nil"/>
              <w:left w:val="nil"/>
              <w:bottom w:val="single" w:sz="4" w:space="0" w:color="auto"/>
              <w:right w:val="single" w:sz="4" w:space="0" w:color="auto"/>
            </w:tcBorders>
            <w:shd w:val="clear" w:color="auto" w:fill="auto"/>
            <w:vAlign w:val="center"/>
          </w:tcPr>
          <w:p w14:paraId="1F91BFF3" w14:textId="77777777" w:rsidR="006E7808" w:rsidRDefault="006E7808" w:rsidP="00E77593">
            <w:pPr>
              <w:rPr>
                <w:rFonts w:ascii="宋体" w:eastAsia="宋体" w:hAnsi="宋体" w:cs="宋体"/>
              </w:rPr>
            </w:pPr>
            <w:r>
              <w:rPr>
                <w:rFonts w:ascii="宋体" w:eastAsia="宋体" w:hAnsi="宋体" w:cs="宋体" w:hint="eastAsia"/>
              </w:rPr>
              <w:t>对危险性或重要性较大的工程部位和施工环节未实施旁站监理，或者未做好旁站监理记录</w:t>
            </w:r>
          </w:p>
        </w:tc>
        <w:tc>
          <w:tcPr>
            <w:tcW w:w="3083" w:type="dxa"/>
            <w:tcBorders>
              <w:top w:val="nil"/>
              <w:left w:val="nil"/>
              <w:bottom w:val="single" w:sz="4" w:space="0" w:color="auto"/>
              <w:right w:val="double" w:sz="6" w:space="0" w:color="auto"/>
            </w:tcBorders>
            <w:shd w:val="clear" w:color="auto" w:fill="auto"/>
            <w:vAlign w:val="center"/>
          </w:tcPr>
          <w:p w14:paraId="357D8DF1" w14:textId="77777777" w:rsidR="006E7808" w:rsidRDefault="006E7808" w:rsidP="00E77593">
            <w:pPr>
              <w:rPr>
                <w:rFonts w:ascii="宋体" w:eastAsia="宋体" w:hAnsi="宋体" w:cs="宋体"/>
              </w:rPr>
            </w:pPr>
            <w:r>
              <w:rPr>
                <w:rFonts w:ascii="宋体" w:eastAsia="宋体" w:hAnsi="宋体" w:cs="宋体" w:hint="eastAsia"/>
              </w:rPr>
              <w:t>扣减监理费5000元/次；造成严重后果的，视情况加大罚款力度</w:t>
            </w:r>
          </w:p>
        </w:tc>
      </w:tr>
      <w:tr w:rsidR="006E7808" w14:paraId="2C3A8647" w14:textId="77777777" w:rsidTr="00E77593">
        <w:trPr>
          <w:trHeight w:val="930"/>
        </w:trPr>
        <w:tc>
          <w:tcPr>
            <w:tcW w:w="880" w:type="dxa"/>
            <w:vMerge/>
            <w:tcBorders>
              <w:top w:val="nil"/>
              <w:left w:val="double" w:sz="6" w:space="0" w:color="auto"/>
              <w:bottom w:val="single" w:sz="4" w:space="0" w:color="000000"/>
              <w:right w:val="single" w:sz="4" w:space="0" w:color="auto"/>
            </w:tcBorders>
            <w:vAlign w:val="center"/>
          </w:tcPr>
          <w:p w14:paraId="22D4EE2B" w14:textId="77777777" w:rsidR="006E7808" w:rsidRDefault="006E7808" w:rsidP="00E77593">
            <w:pPr>
              <w:rPr>
                <w:rFonts w:ascii="宋体" w:eastAsia="宋体" w:hAnsi="宋体" w:cs="宋体"/>
                <w:b/>
                <w:bCs/>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DC1AB0E" w14:textId="77777777" w:rsidR="006E7808" w:rsidRDefault="006E7808" w:rsidP="00E77593">
            <w:pPr>
              <w:jc w:val="center"/>
              <w:rPr>
                <w:rFonts w:ascii="宋体" w:eastAsia="宋体" w:hAnsi="宋体" w:cs="宋体"/>
                <w:b/>
                <w:bCs/>
              </w:rPr>
            </w:pPr>
            <w:r>
              <w:rPr>
                <w:rFonts w:ascii="宋体" w:eastAsia="宋体" w:hAnsi="宋体" w:cs="宋体" w:hint="eastAsia"/>
                <w:b/>
                <w:bCs/>
              </w:rPr>
              <w:t>2.2监管不力</w:t>
            </w:r>
          </w:p>
        </w:tc>
        <w:tc>
          <w:tcPr>
            <w:tcW w:w="5320" w:type="dxa"/>
            <w:tcBorders>
              <w:top w:val="nil"/>
              <w:left w:val="nil"/>
              <w:bottom w:val="single" w:sz="4" w:space="0" w:color="auto"/>
              <w:right w:val="single" w:sz="4" w:space="0" w:color="auto"/>
            </w:tcBorders>
            <w:shd w:val="clear" w:color="auto" w:fill="auto"/>
            <w:vAlign w:val="center"/>
          </w:tcPr>
          <w:p w14:paraId="69CC2435" w14:textId="77777777" w:rsidR="006E7808" w:rsidRDefault="006E7808" w:rsidP="00E77593">
            <w:pPr>
              <w:rPr>
                <w:rFonts w:ascii="宋体" w:eastAsia="宋体" w:hAnsi="宋体" w:cs="宋体"/>
              </w:rPr>
            </w:pPr>
            <w:r>
              <w:rPr>
                <w:rFonts w:ascii="宋体" w:eastAsia="宋体" w:hAnsi="宋体" w:cs="宋体" w:hint="eastAsia"/>
              </w:rPr>
              <w:t>未能及时发现施工单位违反安全文明施工管理规定的行为，或者发现后未能及时通知甲方现场管理人员或上报资产与后勤管理部</w:t>
            </w:r>
          </w:p>
        </w:tc>
        <w:tc>
          <w:tcPr>
            <w:tcW w:w="3083" w:type="dxa"/>
            <w:tcBorders>
              <w:top w:val="nil"/>
              <w:left w:val="nil"/>
              <w:bottom w:val="single" w:sz="4" w:space="0" w:color="auto"/>
              <w:right w:val="double" w:sz="6" w:space="0" w:color="auto"/>
            </w:tcBorders>
            <w:shd w:val="clear" w:color="auto" w:fill="auto"/>
            <w:vAlign w:val="center"/>
          </w:tcPr>
          <w:p w14:paraId="5795E336" w14:textId="77777777" w:rsidR="006E7808" w:rsidRDefault="006E7808" w:rsidP="00E77593">
            <w:pPr>
              <w:rPr>
                <w:rFonts w:ascii="宋体" w:eastAsia="宋体" w:hAnsi="宋体" w:cs="宋体"/>
              </w:rPr>
            </w:pPr>
            <w:r>
              <w:rPr>
                <w:rFonts w:ascii="宋体" w:eastAsia="宋体" w:hAnsi="宋体" w:cs="宋体" w:hint="eastAsia"/>
              </w:rPr>
              <w:t>扣减监理费200元以上1000元以下/次；造成严重后果的，视情况加大处罚力度</w:t>
            </w:r>
          </w:p>
        </w:tc>
      </w:tr>
      <w:tr w:rsidR="006E7808" w14:paraId="77A69A15" w14:textId="77777777" w:rsidTr="00E77593">
        <w:trPr>
          <w:trHeight w:val="705"/>
        </w:trPr>
        <w:tc>
          <w:tcPr>
            <w:tcW w:w="880" w:type="dxa"/>
            <w:vMerge/>
            <w:tcBorders>
              <w:top w:val="nil"/>
              <w:left w:val="double" w:sz="6" w:space="0" w:color="auto"/>
              <w:bottom w:val="single" w:sz="4" w:space="0" w:color="000000"/>
              <w:right w:val="single" w:sz="4" w:space="0" w:color="auto"/>
            </w:tcBorders>
            <w:vAlign w:val="center"/>
          </w:tcPr>
          <w:p w14:paraId="5C3E2EB4" w14:textId="77777777" w:rsidR="006E7808" w:rsidRDefault="006E7808" w:rsidP="00E77593">
            <w:pPr>
              <w:rPr>
                <w:rFonts w:ascii="宋体" w:eastAsia="宋体" w:hAnsi="宋体" w:cs="宋体"/>
                <w:b/>
                <w:bCs/>
              </w:rPr>
            </w:pPr>
          </w:p>
        </w:tc>
        <w:tc>
          <w:tcPr>
            <w:tcW w:w="1080" w:type="dxa"/>
            <w:tcBorders>
              <w:top w:val="nil"/>
              <w:left w:val="single" w:sz="4" w:space="0" w:color="auto"/>
              <w:bottom w:val="single" w:sz="4" w:space="0" w:color="auto"/>
              <w:right w:val="single" w:sz="4" w:space="0" w:color="auto"/>
            </w:tcBorders>
            <w:shd w:val="clear" w:color="auto" w:fill="auto"/>
            <w:vAlign w:val="center"/>
          </w:tcPr>
          <w:p w14:paraId="58929238" w14:textId="77777777" w:rsidR="006E7808" w:rsidRDefault="006E7808" w:rsidP="00E77593">
            <w:pPr>
              <w:jc w:val="center"/>
              <w:rPr>
                <w:rFonts w:ascii="宋体" w:eastAsia="宋体" w:hAnsi="宋体" w:cs="宋体"/>
                <w:b/>
                <w:bCs/>
              </w:rPr>
            </w:pPr>
            <w:r>
              <w:rPr>
                <w:rFonts w:ascii="宋体" w:eastAsia="宋体" w:hAnsi="宋体" w:cs="宋体" w:hint="eastAsia"/>
                <w:b/>
                <w:bCs/>
              </w:rPr>
              <w:t>2.3其他</w:t>
            </w:r>
          </w:p>
        </w:tc>
        <w:tc>
          <w:tcPr>
            <w:tcW w:w="5320" w:type="dxa"/>
            <w:tcBorders>
              <w:top w:val="nil"/>
              <w:left w:val="nil"/>
              <w:bottom w:val="single" w:sz="4" w:space="0" w:color="auto"/>
              <w:right w:val="single" w:sz="4" w:space="0" w:color="auto"/>
            </w:tcBorders>
            <w:shd w:val="clear" w:color="auto" w:fill="auto"/>
            <w:vAlign w:val="center"/>
          </w:tcPr>
          <w:p w14:paraId="0A005E97" w14:textId="77777777" w:rsidR="006E7808" w:rsidRDefault="006E7808" w:rsidP="00E77593">
            <w:pPr>
              <w:rPr>
                <w:rFonts w:ascii="宋体" w:eastAsia="宋体" w:hAnsi="宋体" w:cs="宋体"/>
              </w:rPr>
            </w:pPr>
            <w:r>
              <w:rPr>
                <w:rFonts w:ascii="宋体" w:eastAsia="宋体" w:hAnsi="宋体" w:cs="宋体" w:hint="eastAsia"/>
              </w:rPr>
              <w:t>其他违反国家有关安全文明施工的法律法规、规范要求或违反我校管理规定的行为</w:t>
            </w:r>
          </w:p>
        </w:tc>
        <w:tc>
          <w:tcPr>
            <w:tcW w:w="3083" w:type="dxa"/>
            <w:tcBorders>
              <w:top w:val="nil"/>
              <w:left w:val="nil"/>
              <w:bottom w:val="single" w:sz="4" w:space="0" w:color="auto"/>
              <w:right w:val="double" w:sz="6" w:space="0" w:color="auto"/>
            </w:tcBorders>
            <w:shd w:val="clear" w:color="auto" w:fill="auto"/>
            <w:vAlign w:val="center"/>
          </w:tcPr>
          <w:p w14:paraId="4B397E14" w14:textId="77777777" w:rsidR="006E7808" w:rsidRDefault="006E7808" w:rsidP="00E77593">
            <w:pPr>
              <w:rPr>
                <w:rFonts w:ascii="宋体" w:eastAsia="宋体" w:hAnsi="宋体" w:cs="宋体"/>
              </w:rPr>
            </w:pPr>
            <w:r>
              <w:rPr>
                <w:rFonts w:ascii="宋体" w:eastAsia="宋体" w:hAnsi="宋体" w:cs="宋体" w:hint="eastAsia"/>
              </w:rPr>
              <w:t>视具体情况予以处罚</w:t>
            </w:r>
          </w:p>
        </w:tc>
      </w:tr>
      <w:tr w:rsidR="006E7808" w14:paraId="2AD5B17A" w14:textId="77777777" w:rsidTr="00E77593">
        <w:trPr>
          <w:trHeight w:val="930"/>
        </w:trPr>
        <w:tc>
          <w:tcPr>
            <w:tcW w:w="10363" w:type="dxa"/>
            <w:gridSpan w:val="4"/>
            <w:tcBorders>
              <w:top w:val="single" w:sz="4" w:space="0" w:color="auto"/>
              <w:left w:val="double" w:sz="6" w:space="0" w:color="auto"/>
              <w:bottom w:val="double" w:sz="6" w:space="0" w:color="auto"/>
              <w:right w:val="double" w:sz="6" w:space="0" w:color="000000"/>
            </w:tcBorders>
            <w:shd w:val="clear" w:color="auto" w:fill="auto"/>
            <w:vAlign w:val="center"/>
          </w:tcPr>
          <w:p w14:paraId="4D720925" w14:textId="77777777" w:rsidR="006E7808" w:rsidRDefault="006E7808" w:rsidP="00E77593">
            <w:pPr>
              <w:rPr>
                <w:rFonts w:ascii="宋体" w:eastAsia="宋体" w:hAnsi="宋体" w:cs="宋体"/>
              </w:rPr>
            </w:pPr>
            <w:r>
              <w:rPr>
                <w:rFonts w:ascii="宋体" w:eastAsia="宋体" w:hAnsi="宋体" w:cs="宋体" w:hint="eastAsia"/>
              </w:rPr>
              <w:t>注：具体惩罚内容以资产与后勤管理部出具的处罚通知书（单）为准</w:t>
            </w:r>
          </w:p>
        </w:tc>
      </w:tr>
    </w:tbl>
    <w:p w14:paraId="63065169" w14:textId="77777777" w:rsidR="006E7808" w:rsidRDefault="006E7808" w:rsidP="006E7808">
      <w:pPr>
        <w:spacing w:line="200" w:lineRule="exact"/>
        <w:rPr>
          <w:sz w:val="20"/>
          <w:szCs w:val="20"/>
        </w:rPr>
      </w:pPr>
    </w:p>
    <w:p w14:paraId="2D92034D" w14:textId="77777777" w:rsidR="00D35AE6" w:rsidRPr="006E7808" w:rsidRDefault="006E7808" w:rsidP="006E7808">
      <w:pPr>
        <w:ind w:leftChars="-258" w:left="-568" w:firstLine="2"/>
      </w:pPr>
    </w:p>
    <w:sectPr w:rsidR="00D35AE6" w:rsidRPr="006E7808" w:rsidSect="006E7808">
      <w:pgSz w:w="11906" w:h="16838"/>
      <w:pgMar w:top="1440" w:right="748" w:bottom="862" w:left="6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808"/>
    <w:rsid w:val="003A5C1E"/>
    <w:rsid w:val="004B3178"/>
    <w:rsid w:val="00630C28"/>
    <w:rsid w:val="006E7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08840"/>
  <w15:chartTrackingRefBased/>
  <w15:docId w15:val="{C1B66AD6-6112-468E-92F3-2A93FB632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7808"/>
    <w:rPr>
      <w:kern w:val="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265</Words>
  <Characters>1515</Characters>
  <Application>Microsoft Office Word</Application>
  <DocSecurity>0</DocSecurity>
  <Lines>12</Lines>
  <Paragraphs>3</Paragraphs>
  <ScaleCrop>false</ScaleCrop>
  <Company/>
  <LinksUpToDate>false</LinksUpToDate>
  <CharactersWithSpaces>1777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2026-10-21T02:11:00Z</dcterms:created>
  <dcterms:modified xsi:type="dcterms:W3CDTF">2026-10-21T02:14:00Z</dcterms:modified>
</cp:coreProperties>
</file>